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9DD21" w14:textId="6B7C1CFE" w:rsidR="001C68DD" w:rsidRDefault="00504580"/>
    <w:p w14:paraId="1371246D" w14:textId="790CFCD3" w:rsidR="00095A2A" w:rsidRDefault="00095A2A"/>
    <w:p w14:paraId="024C1714" w14:textId="3C1E0773" w:rsidR="00095A2A" w:rsidRDefault="00095A2A"/>
    <w:p w14:paraId="67108E8F" w14:textId="0139F53F" w:rsidR="00095A2A" w:rsidRDefault="00095A2A"/>
    <w:p w14:paraId="27821794" w14:textId="44CF4A41" w:rsidR="00095A2A" w:rsidRDefault="00095A2A"/>
    <w:p w14:paraId="2C5C5CE2" w14:textId="77777777" w:rsidR="00095A2A" w:rsidRDefault="00095A2A" w:rsidP="00095A2A">
      <w:pPr>
        <w:tabs>
          <w:tab w:val="center" w:pos="4510"/>
          <w:tab w:val="left" w:pos="7813"/>
        </w:tabs>
        <w:outlineLvl w:val="0"/>
        <w:rPr>
          <w:b/>
          <w:sz w:val="28"/>
          <w:szCs w:val="28"/>
        </w:rPr>
      </w:pPr>
      <w:r>
        <w:rPr>
          <w:b/>
          <w:sz w:val="28"/>
          <w:szCs w:val="28"/>
        </w:rPr>
        <w:tab/>
        <w:t xml:space="preserve">Disability Royal Commission (DRC) Consultant </w:t>
      </w:r>
    </w:p>
    <w:p w14:paraId="6E640D62" w14:textId="77777777" w:rsidR="00095A2A" w:rsidRDefault="00095A2A" w:rsidP="00095A2A">
      <w:pPr>
        <w:tabs>
          <w:tab w:val="center" w:pos="4510"/>
          <w:tab w:val="left" w:pos="7813"/>
        </w:tabs>
        <w:outlineLvl w:val="0"/>
        <w:rPr>
          <w:b/>
          <w:sz w:val="28"/>
          <w:szCs w:val="28"/>
        </w:rPr>
      </w:pPr>
    </w:p>
    <w:tbl>
      <w:tblPr>
        <w:tblStyle w:val="TableGrid"/>
        <w:tblW w:w="0" w:type="auto"/>
        <w:tblLook w:val="04A0" w:firstRow="1" w:lastRow="0" w:firstColumn="1" w:lastColumn="0" w:noHBand="0" w:noVBand="1"/>
      </w:tblPr>
      <w:tblGrid>
        <w:gridCol w:w="2761"/>
        <w:gridCol w:w="6249"/>
      </w:tblGrid>
      <w:tr w:rsidR="00095A2A" w14:paraId="4521CA25" w14:textId="77777777" w:rsidTr="00562D67">
        <w:tc>
          <w:tcPr>
            <w:tcW w:w="2761" w:type="dxa"/>
          </w:tcPr>
          <w:p w14:paraId="0F626D27" w14:textId="77777777" w:rsidR="00095A2A" w:rsidRPr="00AF423D" w:rsidRDefault="00095A2A" w:rsidP="00562D67">
            <w:pPr>
              <w:tabs>
                <w:tab w:val="left" w:pos="2745"/>
              </w:tabs>
              <w:rPr>
                <w:rFonts w:ascii="Arial" w:hAnsi="Arial" w:cs="Arial"/>
                <w:b/>
              </w:rPr>
            </w:pPr>
            <w:r w:rsidRPr="00AF423D">
              <w:rPr>
                <w:rFonts w:ascii="Arial" w:hAnsi="Arial" w:cs="Arial"/>
                <w:b/>
              </w:rPr>
              <w:t>Position</w:t>
            </w:r>
          </w:p>
        </w:tc>
        <w:tc>
          <w:tcPr>
            <w:tcW w:w="6249" w:type="dxa"/>
          </w:tcPr>
          <w:p w14:paraId="4E023115" w14:textId="77777777" w:rsidR="00095A2A" w:rsidRDefault="00095A2A" w:rsidP="00562D67">
            <w:pPr>
              <w:tabs>
                <w:tab w:val="left" w:pos="2745"/>
              </w:tabs>
              <w:rPr>
                <w:rFonts w:ascii="Arial" w:hAnsi="Arial" w:cs="Arial"/>
              </w:rPr>
            </w:pPr>
            <w:r>
              <w:rPr>
                <w:rFonts w:ascii="Arial" w:hAnsi="Arial" w:cs="Arial"/>
              </w:rPr>
              <w:t xml:space="preserve">Disability Royal Commission (DRC) Consultant </w:t>
            </w:r>
          </w:p>
        </w:tc>
      </w:tr>
      <w:tr w:rsidR="00095A2A" w14:paraId="583E43A8" w14:textId="77777777" w:rsidTr="00562D67">
        <w:tc>
          <w:tcPr>
            <w:tcW w:w="2761" w:type="dxa"/>
          </w:tcPr>
          <w:p w14:paraId="3C54CD46" w14:textId="77777777" w:rsidR="00095A2A" w:rsidRPr="00AF423D" w:rsidRDefault="00095A2A" w:rsidP="00562D67">
            <w:pPr>
              <w:tabs>
                <w:tab w:val="left" w:pos="2745"/>
              </w:tabs>
              <w:rPr>
                <w:rFonts w:ascii="Arial" w:hAnsi="Arial" w:cs="Arial"/>
                <w:b/>
              </w:rPr>
            </w:pPr>
            <w:r w:rsidRPr="00AF423D">
              <w:rPr>
                <w:rFonts w:ascii="Arial" w:hAnsi="Arial" w:cs="Arial"/>
                <w:b/>
              </w:rPr>
              <w:t>Employer</w:t>
            </w:r>
          </w:p>
        </w:tc>
        <w:tc>
          <w:tcPr>
            <w:tcW w:w="6249" w:type="dxa"/>
          </w:tcPr>
          <w:p w14:paraId="1C53DC7C" w14:textId="77777777" w:rsidR="00095A2A" w:rsidRDefault="00095A2A" w:rsidP="00562D67">
            <w:pPr>
              <w:tabs>
                <w:tab w:val="left" w:pos="2745"/>
              </w:tabs>
              <w:rPr>
                <w:rFonts w:ascii="Arial" w:hAnsi="Arial" w:cs="Arial"/>
              </w:rPr>
            </w:pPr>
            <w:r>
              <w:rPr>
                <w:rFonts w:ascii="Arial" w:hAnsi="Arial" w:cs="Arial"/>
              </w:rPr>
              <w:t xml:space="preserve">Disability Advocacy Victoria Inc. </w:t>
            </w:r>
          </w:p>
        </w:tc>
      </w:tr>
      <w:tr w:rsidR="00095A2A" w14:paraId="50E90AA2" w14:textId="77777777" w:rsidTr="00562D67">
        <w:tc>
          <w:tcPr>
            <w:tcW w:w="2761" w:type="dxa"/>
          </w:tcPr>
          <w:p w14:paraId="67B6703A" w14:textId="77777777" w:rsidR="00095A2A" w:rsidRPr="00963B85" w:rsidRDefault="00095A2A" w:rsidP="00562D67">
            <w:pPr>
              <w:tabs>
                <w:tab w:val="left" w:pos="2745"/>
              </w:tabs>
              <w:rPr>
                <w:rFonts w:ascii="Arial" w:hAnsi="Arial" w:cs="Arial"/>
                <w:b/>
              </w:rPr>
            </w:pPr>
            <w:r w:rsidRPr="00963B85">
              <w:rPr>
                <w:rFonts w:ascii="Arial" w:hAnsi="Arial" w:cs="Arial"/>
                <w:b/>
              </w:rPr>
              <w:t>Term</w:t>
            </w:r>
          </w:p>
        </w:tc>
        <w:tc>
          <w:tcPr>
            <w:tcW w:w="6249" w:type="dxa"/>
          </w:tcPr>
          <w:p w14:paraId="55163B2D" w14:textId="24609CDC" w:rsidR="00095A2A" w:rsidRPr="00963B85" w:rsidRDefault="00095A2A" w:rsidP="004259CA">
            <w:pPr>
              <w:tabs>
                <w:tab w:val="left" w:pos="2745"/>
              </w:tabs>
              <w:rPr>
                <w:rFonts w:ascii="Arial" w:hAnsi="Arial" w:cs="Arial"/>
              </w:rPr>
            </w:pPr>
            <w:r w:rsidRPr="00963B85">
              <w:rPr>
                <w:rFonts w:ascii="Arial" w:hAnsi="Arial" w:cs="Arial"/>
              </w:rPr>
              <w:t>Fixed Term 6month</w:t>
            </w:r>
            <w:r w:rsidR="004259CA">
              <w:rPr>
                <w:rFonts w:ascii="Arial" w:hAnsi="Arial" w:cs="Arial"/>
              </w:rPr>
              <w:t xml:space="preserve"> contract</w:t>
            </w:r>
          </w:p>
        </w:tc>
      </w:tr>
      <w:tr w:rsidR="00095A2A" w14:paraId="3C9E48DE" w14:textId="77777777" w:rsidTr="00562D67">
        <w:tc>
          <w:tcPr>
            <w:tcW w:w="2761" w:type="dxa"/>
          </w:tcPr>
          <w:p w14:paraId="1749C82A" w14:textId="77777777" w:rsidR="00095A2A" w:rsidRPr="00AF421C" w:rsidRDefault="00095A2A" w:rsidP="00562D67">
            <w:pPr>
              <w:tabs>
                <w:tab w:val="left" w:pos="2745"/>
              </w:tabs>
              <w:rPr>
                <w:rFonts w:ascii="Arial" w:hAnsi="Arial" w:cs="Arial"/>
                <w:b/>
              </w:rPr>
            </w:pPr>
            <w:r w:rsidRPr="00AF421C">
              <w:rPr>
                <w:rFonts w:ascii="Arial" w:hAnsi="Arial" w:cs="Arial"/>
                <w:b/>
              </w:rPr>
              <w:t>Hours</w:t>
            </w:r>
          </w:p>
        </w:tc>
        <w:tc>
          <w:tcPr>
            <w:tcW w:w="6249" w:type="dxa"/>
          </w:tcPr>
          <w:p w14:paraId="0490A889" w14:textId="77777777" w:rsidR="00095A2A" w:rsidRPr="00AF421C" w:rsidRDefault="00095A2A" w:rsidP="00562D67">
            <w:pPr>
              <w:tabs>
                <w:tab w:val="left" w:pos="2745"/>
              </w:tabs>
              <w:rPr>
                <w:rFonts w:ascii="Arial" w:hAnsi="Arial" w:cs="Arial"/>
              </w:rPr>
            </w:pPr>
            <w:r w:rsidRPr="00AF421C">
              <w:rPr>
                <w:rFonts w:ascii="Arial" w:hAnsi="Arial" w:cs="Arial"/>
              </w:rPr>
              <w:t>10hrs per fortnight</w:t>
            </w:r>
          </w:p>
        </w:tc>
      </w:tr>
      <w:tr w:rsidR="00095A2A" w14:paraId="4F0095E0" w14:textId="77777777" w:rsidTr="00562D67">
        <w:tc>
          <w:tcPr>
            <w:tcW w:w="2761" w:type="dxa"/>
          </w:tcPr>
          <w:p w14:paraId="1F5E2FDD" w14:textId="77777777" w:rsidR="00095A2A" w:rsidRPr="00AF423D" w:rsidRDefault="00095A2A" w:rsidP="00562D67">
            <w:pPr>
              <w:tabs>
                <w:tab w:val="left" w:pos="2745"/>
              </w:tabs>
              <w:rPr>
                <w:rFonts w:ascii="Arial" w:hAnsi="Arial" w:cs="Arial"/>
                <w:b/>
              </w:rPr>
            </w:pPr>
            <w:r>
              <w:rPr>
                <w:rFonts w:ascii="Arial" w:hAnsi="Arial" w:cs="Arial"/>
                <w:b/>
              </w:rPr>
              <w:t>Conditions</w:t>
            </w:r>
          </w:p>
        </w:tc>
        <w:tc>
          <w:tcPr>
            <w:tcW w:w="6249" w:type="dxa"/>
          </w:tcPr>
          <w:p w14:paraId="0216430B" w14:textId="250F67C9" w:rsidR="00095A2A" w:rsidRPr="004E0B9C" w:rsidRDefault="006933A3" w:rsidP="00562D67">
            <w:pPr>
              <w:tabs>
                <w:tab w:val="left" w:pos="2745"/>
              </w:tabs>
              <w:rPr>
                <w:rFonts w:ascii="Arial" w:hAnsi="Arial" w:cs="Arial"/>
                <w:highlight w:val="yellow"/>
              </w:rPr>
            </w:pPr>
            <w:r w:rsidRPr="006933A3">
              <w:rPr>
                <w:rFonts w:ascii="Arial" w:hAnsi="Arial" w:cs="Arial"/>
              </w:rPr>
              <w:t>Seeking a</w:t>
            </w:r>
            <w:r w:rsidR="00095A2A" w:rsidRPr="006933A3">
              <w:rPr>
                <w:rFonts w:ascii="Arial" w:hAnsi="Arial" w:cs="Arial"/>
              </w:rPr>
              <w:t xml:space="preserve"> consultant </w:t>
            </w:r>
            <w:r w:rsidRPr="006933A3">
              <w:rPr>
                <w:rFonts w:ascii="Arial" w:hAnsi="Arial" w:cs="Arial"/>
              </w:rPr>
              <w:t>with</w:t>
            </w:r>
            <w:r w:rsidR="00095A2A" w:rsidRPr="006933A3">
              <w:rPr>
                <w:rFonts w:ascii="Arial" w:hAnsi="Arial" w:cs="Arial"/>
              </w:rPr>
              <w:t xml:space="preserve"> their own ABN, Insurance etc </w:t>
            </w:r>
          </w:p>
          <w:p w14:paraId="1F0CF430" w14:textId="45ECB603" w:rsidR="00095A2A" w:rsidRDefault="00095A2A" w:rsidP="00562D67">
            <w:pPr>
              <w:tabs>
                <w:tab w:val="left" w:pos="2745"/>
              </w:tabs>
              <w:rPr>
                <w:rFonts w:ascii="Arial" w:hAnsi="Arial" w:cs="Arial"/>
              </w:rPr>
            </w:pPr>
            <w:r>
              <w:rPr>
                <w:rFonts w:ascii="Arial" w:hAnsi="Arial" w:cs="Arial"/>
              </w:rPr>
              <w:t xml:space="preserve"> </w:t>
            </w:r>
          </w:p>
        </w:tc>
      </w:tr>
      <w:tr w:rsidR="00095A2A" w14:paraId="5796EB3F" w14:textId="77777777" w:rsidTr="00562D67">
        <w:tc>
          <w:tcPr>
            <w:tcW w:w="2761" w:type="dxa"/>
          </w:tcPr>
          <w:p w14:paraId="6482944E" w14:textId="7B4C5621" w:rsidR="00095A2A" w:rsidRPr="00AF423D" w:rsidRDefault="00095A2A" w:rsidP="00562D67">
            <w:pPr>
              <w:tabs>
                <w:tab w:val="left" w:pos="2745"/>
              </w:tabs>
              <w:rPr>
                <w:rFonts w:ascii="Arial" w:hAnsi="Arial" w:cs="Arial"/>
                <w:b/>
              </w:rPr>
            </w:pPr>
            <w:r w:rsidRPr="00AF423D">
              <w:rPr>
                <w:rFonts w:ascii="Arial" w:hAnsi="Arial" w:cs="Arial"/>
                <w:b/>
              </w:rPr>
              <w:t>Supervis</w:t>
            </w:r>
            <w:r>
              <w:rPr>
                <w:rFonts w:ascii="Arial" w:hAnsi="Arial" w:cs="Arial"/>
                <w:b/>
              </w:rPr>
              <w:t>ing team</w:t>
            </w:r>
          </w:p>
        </w:tc>
        <w:tc>
          <w:tcPr>
            <w:tcW w:w="6249" w:type="dxa"/>
          </w:tcPr>
          <w:p w14:paraId="00805DB0" w14:textId="77777777" w:rsidR="00095A2A" w:rsidRDefault="00095A2A" w:rsidP="00562D67">
            <w:pPr>
              <w:tabs>
                <w:tab w:val="left" w:pos="2745"/>
              </w:tabs>
              <w:rPr>
                <w:rFonts w:ascii="Arial" w:hAnsi="Arial" w:cs="Arial"/>
              </w:rPr>
            </w:pPr>
            <w:r>
              <w:rPr>
                <w:rFonts w:ascii="Arial" w:hAnsi="Arial" w:cs="Arial"/>
              </w:rPr>
              <w:t xml:space="preserve">Karryn Goode, Melanie Muir, Deidre Griffiths </w:t>
            </w:r>
          </w:p>
        </w:tc>
      </w:tr>
      <w:tr w:rsidR="00095A2A" w14:paraId="1A6E2E09" w14:textId="77777777" w:rsidTr="00562D67">
        <w:tc>
          <w:tcPr>
            <w:tcW w:w="2761" w:type="dxa"/>
          </w:tcPr>
          <w:p w14:paraId="53CBC693" w14:textId="77777777" w:rsidR="00095A2A" w:rsidRPr="00874B0E" w:rsidRDefault="00095A2A" w:rsidP="00562D67">
            <w:pPr>
              <w:tabs>
                <w:tab w:val="left" w:pos="2745"/>
              </w:tabs>
              <w:rPr>
                <w:rFonts w:ascii="Arial" w:hAnsi="Arial" w:cs="Arial"/>
                <w:b/>
              </w:rPr>
            </w:pPr>
            <w:r w:rsidRPr="00874B0E">
              <w:rPr>
                <w:rFonts w:ascii="Arial" w:hAnsi="Arial" w:cs="Arial"/>
                <w:b/>
              </w:rPr>
              <w:t>Location</w:t>
            </w:r>
          </w:p>
        </w:tc>
        <w:tc>
          <w:tcPr>
            <w:tcW w:w="6249" w:type="dxa"/>
          </w:tcPr>
          <w:p w14:paraId="4B8DCFEA" w14:textId="77777777" w:rsidR="00095A2A" w:rsidRPr="00874B0E" w:rsidRDefault="00095A2A" w:rsidP="00562D67">
            <w:pPr>
              <w:tabs>
                <w:tab w:val="left" w:pos="2745"/>
              </w:tabs>
              <w:rPr>
                <w:rFonts w:ascii="Arial" w:hAnsi="Arial" w:cs="Arial"/>
              </w:rPr>
            </w:pPr>
            <w:r w:rsidRPr="00874B0E">
              <w:rPr>
                <w:rFonts w:ascii="Arial" w:hAnsi="Arial" w:cs="Arial"/>
              </w:rPr>
              <w:t xml:space="preserve">Work remotely </w:t>
            </w:r>
          </w:p>
        </w:tc>
      </w:tr>
    </w:tbl>
    <w:p w14:paraId="0FE8C393" w14:textId="77777777" w:rsidR="00095A2A" w:rsidRDefault="00095A2A" w:rsidP="00095A2A">
      <w:pPr>
        <w:tabs>
          <w:tab w:val="center" w:pos="4510"/>
          <w:tab w:val="left" w:pos="7813"/>
        </w:tabs>
        <w:outlineLvl w:val="0"/>
      </w:pPr>
    </w:p>
    <w:p w14:paraId="6B9A0016" w14:textId="77777777" w:rsidR="00095A2A" w:rsidRDefault="00095A2A" w:rsidP="00095A2A">
      <w:pPr>
        <w:tabs>
          <w:tab w:val="left" w:pos="2745"/>
        </w:tabs>
        <w:rPr>
          <w:rFonts w:ascii="Arial" w:hAnsi="Arial" w:cs="Arial"/>
          <w:b/>
        </w:rPr>
      </w:pPr>
    </w:p>
    <w:p w14:paraId="6FA389A2" w14:textId="3A9119DD" w:rsidR="00095A2A" w:rsidRDefault="00095A2A" w:rsidP="00095A2A">
      <w:pPr>
        <w:tabs>
          <w:tab w:val="left" w:pos="2745"/>
        </w:tabs>
        <w:rPr>
          <w:rFonts w:ascii="Arial" w:hAnsi="Arial" w:cs="Arial"/>
          <w:b/>
        </w:rPr>
      </w:pPr>
      <w:r w:rsidRPr="00580B8E">
        <w:rPr>
          <w:rFonts w:ascii="Arial" w:hAnsi="Arial" w:cs="Arial"/>
          <w:b/>
        </w:rPr>
        <w:t>About the organisation</w:t>
      </w:r>
    </w:p>
    <w:p w14:paraId="6FE404A2" w14:textId="77777777" w:rsidR="00095A2A" w:rsidRDefault="00095A2A" w:rsidP="00095A2A">
      <w:pPr>
        <w:tabs>
          <w:tab w:val="left" w:pos="2745"/>
        </w:tabs>
        <w:rPr>
          <w:rFonts w:ascii="Arial" w:hAnsi="Arial" w:cs="Arial"/>
          <w:b/>
        </w:rPr>
      </w:pPr>
    </w:p>
    <w:p w14:paraId="1992B390" w14:textId="1B0CCD4F" w:rsidR="00095A2A" w:rsidRDefault="00095A2A" w:rsidP="00095A2A">
      <w:pPr>
        <w:tabs>
          <w:tab w:val="left" w:pos="2745"/>
        </w:tabs>
        <w:rPr>
          <w:rFonts w:ascii="Arial" w:hAnsi="Arial" w:cs="Arial"/>
          <w:bCs/>
        </w:rPr>
      </w:pPr>
      <w:r>
        <w:rPr>
          <w:rFonts w:ascii="Arial" w:hAnsi="Arial" w:cs="Arial"/>
          <w:bCs/>
        </w:rPr>
        <w:t xml:space="preserve">Disability Advocacy Victoria Inc. (DAV) – formally known as Victorian Disability Advocacy Network (VDAN) was established in 2003. DAV is the peak body for independent disability advocates in Victoria. </w:t>
      </w:r>
    </w:p>
    <w:p w14:paraId="2BFF66C4" w14:textId="77777777" w:rsidR="00095A2A" w:rsidRPr="00840623" w:rsidRDefault="00095A2A" w:rsidP="00095A2A">
      <w:pPr>
        <w:tabs>
          <w:tab w:val="left" w:pos="2745"/>
        </w:tabs>
        <w:rPr>
          <w:rFonts w:ascii="Arial" w:hAnsi="Arial" w:cs="Arial"/>
          <w:bCs/>
        </w:rPr>
      </w:pPr>
    </w:p>
    <w:p w14:paraId="001643AD" w14:textId="77777777" w:rsidR="00095A2A" w:rsidRPr="006E7740" w:rsidRDefault="00095A2A" w:rsidP="00095A2A">
      <w:pPr>
        <w:rPr>
          <w:rFonts w:ascii="Arial" w:hAnsi="Arial" w:cs="Arial"/>
        </w:rPr>
      </w:pPr>
      <w:r w:rsidRPr="006E7740">
        <w:rPr>
          <w:rFonts w:ascii="Arial" w:hAnsi="Arial" w:cs="Arial"/>
        </w:rPr>
        <w:t>We strive to break down the walls for people with disability by working with key stakeholders to achieve positive, systemic change in the disability sector. With one united voice, we have a much greater influence on policy makers about issues that affect people with disability.</w:t>
      </w:r>
    </w:p>
    <w:p w14:paraId="712EE87C" w14:textId="0E022CCE" w:rsidR="00095A2A" w:rsidRPr="00840623" w:rsidRDefault="00095A2A" w:rsidP="00095A2A">
      <w:pPr>
        <w:pStyle w:val="Heading3"/>
        <w:shd w:val="clear" w:color="auto" w:fill="FFFFFF"/>
        <w:spacing w:before="450" w:after="180"/>
        <w:rPr>
          <w:rFonts w:ascii="Arial" w:hAnsi="Arial" w:cs="Arial"/>
          <w:color w:val="auto"/>
        </w:rPr>
      </w:pPr>
      <w:r w:rsidRPr="00840623">
        <w:rPr>
          <w:rFonts w:ascii="Arial" w:hAnsi="Arial" w:cs="Arial"/>
          <w:b/>
          <w:bCs/>
          <w:color w:val="auto"/>
        </w:rPr>
        <w:t>We aim to:</w:t>
      </w:r>
    </w:p>
    <w:p w14:paraId="2F99D66F" w14:textId="77777777" w:rsidR="00095A2A" w:rsidRPr="00E15E0F" w:rsidRDefault="00095A2A" w:rsidP="00095A2A">
      <w:pPr>
        <w:pStyle w:val="ListParagraph"/>
        <w:numPr>
          <w:ilvl w:val="0"/>
          <w:numId w:val="7"/>
        </w:numPr>
        <w:rPr>
          <w:rFonts w:ascii="Arial" w:hAnsi="Arial" w:cs="Arial"/>
        </w:rPr>
      </w:pPr>
      <w:r w:rsidRPr="00E15E0F">
        <w:rPr>
          <w:rFonts w:ascii="Arial" w:hAnsi="Arial" w:cs="Arial"/>
        </w:rPr>
        <w:t>strengthen the disability advocacy movement in Victoria</w:t>
      </w:r>
    </w:p>
    <w:p w14:paraId="3BC42B7A" w14:textId="77777777" w:rsidR="00095A2A" w:rsidRPr="00E15E0F" w:rsidRDefault="00095A2A" w:rsidP="00095A2A">
      <w:pPr>
        <w:pStyle w:val="ListParagraph"/>
        <w:numPr>
          <w:ilvl w:val="0"/>
          <w:numId w:val="7"/>
        </w:numPr>
        <w:rPr>
          <w:rFonts w:ascii="Arial" w:hAnsi="Arial" w:cs="Arial"/>
        </w:rPr>
      </w:pPr>
      <w:r w:rsidRPr="00E15E0F">
        <w:rPr>
          <w:rFonts w:ascii="Arial" w:hAnsi="Arial" w:cs="Arial"/>
        </w:rPr>
        <w:t>promote rights-based advocacy</w:t>
      </w:r>
    </w:p>
    <w:p w14:paraId="6FC4C846" w14:textId="77777777" w:rsidR="00095A2A" w:rsidRPr="00E15E0F" w:rsidRDefault="00095A2A" w:rsidP="00095A2A">
      <w:pPr>
        <w:pStyle w:val="ListParagraph"/>
        <w:numPr>
          <w:ilvl w:val="0"/>
          <w:numId w:val="7"/>
        </w:numPr>
        <w:rPr>
          <w:rFonts w:ascii="Arial" w:hAnsi="Arial" w:cs="Arial"/>
        </w:rPr>
      </w:pPr>
      <w:r w:rsidRPr="00E15E0F">
        <w:rPr>
          <w:rFonts w:ascii="Arial" w:hAnsi="Arial" w:cs="Arial"/>
        </w:rPr>
        <w:t>raise awareness about the needs and rights of people with disability.</w:t>
      </w:r>
    </w:p>
    <w:p w14:paraId="6B442747" w14:textId="77777777" w:rsidR="00095A2A" w:rsidRDefault="00095A2A" w:rsidP="00095A2A">
      <w:pPr>
        <w:tabs>
          <w:tab w:val="left" w:pos="2745"/>
        </w:tabs>
        <w:rPr>
          <w:rFonts w:ascii="Arial" w:hAnsi="Arial" w:cs="Arial"/>
          <w:b/>
        </w:rPr>
      </w:pPr>
    </w:p>
    <w:p w14:paraId="270E839F" w14:textId="77777777" w:rsidR="00095A2A" w:rsidRDefault="00095A2A" w:rsidP="00095A2A">
      <w:pPr>
        <w:tabs>
          <w:tab w:val="left" w:pos="2745"/>
        </w:tabs>
        <w:rPr>
          <w:rFonts w:ascii="Arial" w:hAnsi="Arial" w:cs="Arial"/>
          <w:b/>
        </w:rPr>
      </w:pPr>
    </w:p>
    <w:p w14:paraId="30A3C6C1" w14:textId="5DF1F9F1" w:rsidR="00095A2A" w:rsidRDefault="00095A2A" w:rsidP="00095A2A">
      <w:pPr>
        <w:tabs>
          <w:tab w:val="left" w:pos="2745"/>
        </w:tabs>
        <w:rPr>
          <w:rFonts w:ascii="Arial" w:hAnsi="Arial" w:cs="Arial"/>
          <w:b/>
        </w:rPr>
      </w:pPr>
      <w:r w:rsidRPr="00580B8E">
        <w:rPr>
          <w:rFonts w:ascii="Arial" w:hAnsi="Arial" w:cs="Arial"/>
          <w:b/>
        </w:rPr>
        <w:t>Position Objective</w:t>
      </w:r>
    </w:p>
    <w:p w14:paraId="160CAC9D" w14:textId="77777777" w:rsidR="00095A2A" w:rsidRPr="00580B8E" w:rsidRDefault="00095A2A" w:rsidP="00095A2A">
      <w:pPr>
        <w:tabs>
          <w:tab w:val="left" w:pos="2745"/>
        </w:tabs>
        <w:rPr>
          <w:rFonts w:ascii="Arial" w:hAnsi="Arial" w:cs="Arial"/>
          <w:b/>
        </w:rPr>
      </w:pPr>
    </w:p>
    <w:p w14:paraId="183352A9" w14:textId="6C43ABFB" w:rsidR="00095A2A" w:rsidRDefault="00095A2A" w:rsidP="00095A2A">
      <w:pPr>
        <w:shd w:val="clear" w:color="auto" w:fill="FFFFFF"/>
        <w:spacing w:after="150"/>
        <w:rPr>
          <w:rFonts w:ascii="Arial" w:eastAsia="Times New Roman" w:hAnsi="Arial" w:cs="Arial"/>
          <w:lang w:eastAsia="en-AU"/>
        </w:rPr>
      </w:pPr>
      <w:r w:rsidRPr="0039005B">
        <w:rPr>
          <w:rFonts w:ascii="Arial" w:eastAsia="Times New Roman" w:hAnsi="Arial" w:cs="Arial"/>
          <w:lang w:eastAsia="en-AU"/>
        </w:rPr>
        <w:t xml:space="preserve">In response to the </w:t>
      </w:r>
      <w:r>
        <w:rPr>
          <w:rFonts w:ascii="Arial" w:eastAsia="Times New Roman" w:hAnsi="Arial" w:cs="Arial"/>
          <w:lang w:eastAsia="en-AU"/>
        </w:rPr>
        <w:t xml:space="preserve">Disability </w:t>
      </w:r>
      <w:r w:rsidRPr="0039005B">
        <w:rPr>
          <w:rFonts w:ascii="Arial" w:eastAsia="Times New Roman" w:hAnsi="Arial" w:cs="Arial"/>
          <w:lang w:eastAsia="en-AU"/>
        </w:rPr>
        <w:t>Royal Commission into Violence, Abuse, Neglect and Exploitation of People with Disability</w:t>
      </w:r>
      <w:r>
        <w:rPr>
          <w:rFonts w:ascii="Arial" w:eastAsia="Times New Roman" w:hAnsi="Arial" w:cs="Arial"/>
          <w:lang w:eastAsia="en-AU"/>
        </w:rPr>
        <w:t xml:space="preserve"> (DRC)</w:t>
      </w:r>
      <w:r w:rsidRPr="0039005B">
        <w:rPr>
          <w:rFonts w:ascii="Arial" w:eastAsia="Times New Roman" w:hAnsi="Arial" w:cs="Arial"/>
          <w:lang w:eastAsia="en-AU"/>
        </w:rPr>
        <w:t xml:space="preserve">, we have established a Royal Commission </w:t>
      </w:r>
      <w:r>
        <w:rPr>
          <w:rFonts w:ascii="Arial" w:eastAsia="Times New Roman" w:hAnsi="Arial" w:cs="Arial"/>
          <w:lang w:eastAsia="en-AU"/>
        </w:rPr>
        <w:t>position</w:t>
      </w:r>
      <w:r w:rsidRPr="0039005B">
        <w:rPr>
          <w:rFonts w:ascii="Arial" w:eastAsia="Times New Roman" w:hAnsi="Arial" w:cs="Arial"/>
          <w:lang w:eastAsia="en-AU"/>
        </w:rPr>
        <w:t xml:space="preserve"> to facilitate a centralised, co-ordinated approach </w:t>
      </w:r>
      <w:r>
        <w:rPr>
          <w:rFonts w:ascii="Arial" w:eastAsia="Times New Roman" w:hAnsi="Arial" w:cs="Arial"/>
          <w:lang w:eastAsia="en-AU"/>
        </w:rPr>
        <w:t>for the development of submission/s from our members through DAV.</w:t>
      </w:r>
    </w:p>
    <w:p w14:paraId="56C0722A" w14:textId="77777777" w:rsidR="00095A2A" w:rsidRDefault="00095A2A" w:rsidP="00095A2A">
      <w:pPr>
        <w:shd w:val="clear" w:color="auto" w:fill="FFFFFF"/>
        <w:spacing w:after="150"/>
        <w:rPr>
          <w:rFonts w:ascii="Arial" w:eastAsia="Times New Roman" w:hAnsi="Arial" w:cs="Arial"/>
          <w:lang w:eastAsia="en-AU"/>
        </w:rPr>
      </w:pPr>
      <w:r>
        <w:rPr>
          <w:rFonts w:ascii="Arial" w:eastAsia="Times New Roman" w:hAnsi="Arial" w:cs="Arial"/>
          <w:lang w:eastAsia="en-AU"/>
        </w:rPr>
        <w:t xml:space="preserve">The successful candidate will </w:t>
      </w:r>
      <w:r w:rsidRPr="0039005B">
        <w:rPr>
          <w:rFonts w:ascii="Arial" w:eastAsia="Times New Roman" w:hAnsi="Arial" w:cs="Arial"/>
          <w:lang w:eastAsia="en-AU"/>
        </w:rPr>
        <w:t xml:space="preserve">be recognised by stakeholders for </w:t>
      </w:r>
      <w:r>
        <w:rPr>
          <w:rFonts w:ascii="Arial" w:eastAsia="Times New Roman" w:hAnsi="Arial" w:cs="Arial"/>
          <w:lang w:eastAsia="en-AU"/>
        </w:rPr>
        <w:t>their</w:t>
      </w:r>
      <w:r w:rsidRPr="0039005B">
        <w:rPr>
          <w:rFonts w:ascii="Arial" w:eastAsia="Times New Roman" w:hAnsi="Arial" w:cs="Arial"/>
          <w:lang w:eastAsia="en-AU"/>
        </w:rPr>
        <w:t xml:space="preserve"> professional approach, responsiveness, and upholding organisational values.</w:t>
      </w:r>
    </w:p>
    <w:p w14:paraId="2FE8AB92" w14:textId="210A58C9" w:rsidR="00095A2A" w:rsidRPr="00703DC4" w:rsidRDefault="00095A2A" w:rsidP="00095A2A">
      <w:pPr>
        <w:shd w:val="clear" w:color="auto" w:fill="FFFFFF"/>
        <w:spacing w:after="150"/>
        <w:rPr>
          <w:rFonts w:ascii="Arial" w:hAnsi="Arial" w:cs="Arial"/>
        </w:rPr>
      </w:pPr>
      <w:r>
        <w:rPr>
          <w:rFonts w:ascii="Arial" w:eastAsia="Times New Roman" w:hAnsi="Arial" w:cs="Arial"/>
          <w:lang w:eastAsia="en-AU"/>
        </w:rPr>
        <w:t xml:space="preserve">Responsibilities will include undertaking research, </w:t>
      </w:r>
      <w:r>
        <w:rPr>
          <w:rFonts w:ascii="Arial" w:hAnsi="Arial" w:cs="Arial"/>
        </w:rPr>
        <w:t xml:space="preserve">writing submissions on behalf of DAV to the DRC in conjunction with the Board, our members and eligible members. </w:t>
      </w:r>
    </w:p>
    <w:p w14:paraId="0C0AD29D" w14:textId="77777777" w:rsidR="00095A2A" w:rsidRPr="00580B8E" w:rsidRDefault="00095A2A" w:rsidP="00095A2A">
      <w:pPr>
        <w:shd w:val="clear" w:color="auto" w:fill="FFFFFF"/>
        <w:spacing w:after="150"/>
        <w:rPr>
          <w:rFonts w:ascii="Arial" w:eastAsia="Times New Roman" w:hAnsi="Arial" w:cs="Arial"/>
          <w:lang w:eastAsia="en-AU"/>
        </w:rPr>
      </w:pPr>
    </w:p>
    <w:p w14:paraId="6D06EA3E" w14:textId="77777777" w:rsidR="00F30741" w:rsidRDefault="00F30741" w:rsidP="00095A2A">
      <w:pPr>
        <w:shd w:val="clear" w:color="auto" w:fill="FFFFFF"/>
        <w:spacing w:after="150"/>
        <w:rPr>
          <w:rFonts w:ascii="Arial" w:eastAsia="Times New Roman" w:hAnsi="Arial" w:cs="Arial"/>
          <w:b/>
          <w:lang w:eastAsia="en-AU"/>
        </w:rPr>
      </w:pPr>
    </w:p>
    <w:p w14:paraId="088ABA11" w14:textId="77777777" w:rsidR="00F30741" w:rsidRDefault="00F30741" w:rsidP="00095A2A">
      <w:pPr>
        <w:shd w:val="clear" w:color="auto" w:fill="FFFFFF"/>
        <w:spacing w:after="150"/>
        <w:rPr>
          <w:rFonts w:ascii="Arial" w:eastAsia="Times New Roman" w:hAnsi="Arial" w:cs="Arial"/>
          <w:b/>
          <w:lang w:eastAsia="en-AU"/>
        </w:rPr>
      </w:pPr>
    </w:p>
    <w:p w14:paraId="163E8AF5" w14:textId="3D5532CD" w:rsidR="00095A2A" w:rsidRPr="0039005B" w:rsidRDefault="00095A2A" w:rsidP="00095A2A">
      <w:pPr>
        <w:shd w:val="clear" w:color="auto" w:fill="FFFFFF"/>
        <w:spacing w:after="150"/>
        <w:rPr>
          <w:rFonts w:ascii="Arial" w:eastAsia="Times New Roman" w:hAnsi="Arial" w:cs="Arial"/>
          <w:b/>
          <w:lang w:eastAsia="en-AU"/>
        </w:rPr>
      </w:pPr>
      <w:r w:rsidRPr="00580B8E">
        <w:rPr>
          <w:rFonts w:ascii="Arial" w:eastAsia="Times New Roman" w:hAnsi="Arial" w:cs="Arial"/>
          <w:b/>
          <w:lang w:eastAsia="en-AU"/>
        </w:rPr>
        <w:t>Key responsibilities include</w:t>
      </w:r>
    </w:p>
    <w:p w14:paraId="78659C23" w14:textId="2D2F43BE" w:rsidR="00095A2A" w:rsidRPr="00F30741" w:rsidRDefault="00095A2A" w:rsidP="00F30741">
      <w:pPr>
        <w:pStyle w:val="ListParagraph"/>
        <w:numPr>
          <w:ilvl w:val="0"/>
          <w:numId w:val="8"/>
        </w:numPr>
        <w:shd w:val="clear" w:color="auto" w:fill="FFFFFF"/>
        <w:spacing w:before="75"/>
        <w:rPr>
          <w:rFonts w:ascii="Arial" w:eastAsia="Times New Roman" w:hAnsi="Arial" w:cs="Arial"/>
          <w:lang w:eastAsia="en-AU"/>
        </w:rPr>
      </w:pPr>
      <w:r w:rsidRPr="00F30741">
        <w:rPr>
          <w:rFonts w:ascii="Arial" w:eastAsia="Times New Roman" w:hAnsi="Arial" w:cs="Arial"/>
          <w:lang w:eastAsia="en-AU"/>
        </w:rPr>
        <w:t xml:space="preserve">Preparation, </w:t>
      </w:r>
      <w:r w:rsidR="00371C52" w:rsidRPr="00F30741">
        <w:rPr>
          <w:rFonts w:ascii="Arial" w:eastAsia="Times New Roman" w:hAnsi="Arial" w:cs="Arial"/>
          <w:lang w:eastAsia="en-AU"/>
        </w:rPr>
        <w:t>contributions</w:t>
      </w:r>
      <w:r w:rsidR="00371C52">
        <w:rPr>
          <w:rFonts w:ascii="Arial" w:eastAsia="Times New Roman" w:hAnsi="Arial" w:cs="Arial"/>
          <w:lang w:eastAsia="en-AU"/>
        </w:rPr>
        <w:t xml:space="preserve"> </w:t>
      </w:r>
      <w:r w:rsidRPr="00F30741">
        <w:rPr>
          <w:rFonts w:ascii="Arial" w:eastAsia="Times New Roman" w:hAnsi="Arial" w:cs="Arial"/>
          <w:lang w:eastAsia="en-AU"/>
        </w:rPr>
        <w:t>and research for the DRC submissions with our members including identifying any systemic issues.</w:t>
      </w:r>
    </w:p>
    <w:p w14:paraId="6D23E153" w14:textId="74FB2B75" w:rsidR="00095A2A" w:rsidRPr="00F30741" w:rsidRDefault="00095A2A" w:rsidP="00F30741">
      <w:pPr>
        <w:pStyle w:val="ListParagraph"/>
        <w:numPr>
          <w:ilvl w:val="0"/>
          <w:numId w:val="8"/>
        </w:numPr>
        <w:shd w:val="clear" w:color="auto" w:fill="FFFFFF"/>
        <w:spacing w:before="75"/>
        <w:rPr>
          <w:rFonts w:ascii="Arial" w:eastAsia="Times New Roman" w:hAnsi="Arial" w:cs="Arial"/>
          <w:lang w:eastAsia="en-AU"/>
        </w:rPr>
      </w:pPr>
      <w:r w:rsidRPr="00F30741">
        <w:rPr>
          <w:rFonts w:ascii="Arial" w:eastAsia="Times New Roman" w:hAnsi="Arial" w:cs="Arial"/>
          <w:lang w:eastAsia="en-AU"/>
        </w:rPr>
        <w:t xml:space="preserve">Undertake research, conduct consultation and prepare reports and associated materials. </w:t>
      </w:r>
    </w:p>
    <w:p w14:paraId="14881BAD" w14:textId="77777777" w:rsidR="00095A2A" w:rsidRPr="00F30741" w:rsidRDefault="00095A2A" w:rsidP="00F30741">
      <w:pPr>
        <w:pStyle w:val="ListParagraph"/>
        <w:numPr>
          <w:ilvl w:val="0"/>
          <w:numId w:val="8"/>
        </w:numPr>
        <w:shd w:val="clear" w:color="auto" w:fill="FFFFFF"/>
        <w:spacing w:before="75"/>
        <w:rPr>
          <w:rFonts w:ascii="Arial" w:eastAsia="Times New Roman" w:hAnsi="Arial" w:cs="Arial"/>
          <w:lang w:eastAsia="en-AU"/>
        </w:rPr>
      </w:pPr>
      <w:r w:rsidRPr="00F30741">
        <w:rPr>
          <w:rFonts w:ascii="Arial" w:eastAsia="Times New Roman" w:hAnsi="Arial" w:cs="Arial"/>
          <w:lang w:eastAsia="en-AU"/>
        </w:rPr>
        <w:t>Prepare submission/s based on DRC issues papers and discussion papers.</w:t>
      </w:r>
    </w:p>
    <w:p w14:paraId="449A6C54" w14:textId="15AE453C" w:rsidR="00095A2A" w:rsidRPr="00F30741" w:rsidRDefault="00095A2A" w:rsidP="00F30741">
      <w:pPr>
        <w:pStyle w:val="ListParagraph"/>
        <w:numPr>
          <w:ilvl w:val="0"/>
          <w:numId w:val="8"/>
        </w:numPr>
        <w:shd w:val="clear" w:color="auto" w:fill="FFFFFF"/>
        <w:spacing w:before="75"/>
        <w:rPr>
          <w:rFonts w:ascii="Arial" w:eastAsia="Times New Roman" w:hAnsi="Arial" w:cs="Arial"/>
          <w:lang w:eastAsia="en-AU"/>
        </w:rPr>
      </w:pPr>
      <w:r w:rsidRPr="00F30741">
        <w:rPr>
          <w:rFonts w:ascii="Arial" w:eastAsia="Times New Roman" w:hAnsi="Arial" w:cs="Arial"/>
          <w:lang w:eastAsia="en-AU"/>
        </w:rPr>
        <w:t>Prepare complex correspondence, submissions and briefings for the DRC and material for publications.</w:t>
      </w:r>
    </w:p>
    <w:p w14:paraId="733A99FF" w14:textId="77777777" w:rsidR="00095A2A" w:rsidRPr="00F30741" w:rsidRDefault="00095A2A" w:rsidP="00F30741">
      <w:pPr>
        <w:pStyle w:val="ListParagraph"/>
        <w:numPr>
          <w:ilvl w:val="0"/>
          <w:numId w:val="8"/>
        </w:numPr>
        <w:shd w:val="clear" w:color="auto" w:fill="FFFFFF"/>
        <w:spacing w:before="75"/>
        <w:rPr>
          <w:rFonts w:ascii="Arial" w:eastAsia="Times New Roman" w:hAnsi="Arial" w:cs="Arial"/>
          <w:lang w:eastAsia="en-AU"/>
        </w:rPr>
      </w:pPr>
      <w:r w:rsidRPr="00F30741">
        <w:rPr>
          <w:rFonts w:ascii="Arial" w:eastAsia="Times New Roman" w:hAnsi="Arial" w:cs="Arial"/>
          <w:lang w:eastAsia="en-AU"/>
        </w:rPr>
        <w:t xml:space="preserve">Promote awareness and provide information to DAV membership to encourage contribution of experiences. </w:t>
      </w:r>
    </w:p>
    <w:p w14:paraId="2A32B06B" w14:textId="77777777" w:rsidR="00095A2A" w:rsidRPr="00F30741" w:rsidRDefault="00095A2A" w:rsidP="00F30741">
      <w:pPr>
        <w:pStyle w:val="ListParagraph"/>
        <w:numPr>
          <w:ilvl w:val="0"/>
          <w:numId w:val="8"/>
        </w:numPr>
        <w:shd w:val="clear" w:color="auto" w:fill="FFFFFF"/>
        <w:spacing w:before="75"/>
        <w:rPr>
          <w:rFonts w:ascii="Arial" w:eastAsia="Times New Roman" w:hAnsi="Arial" w:cs="Arial"/>
          <w:lang w:eastAsia="en-AU"/>
        </w:rPr>
      </w:pPr>
      <w:r w:rsidRPr="00F30741">
        <w:rPr>
          <w:rFonts w:ascii="Arial" w:eastAsia="Times New Roman" w:hAnsi="Arial" w:cs="Arial"/>
          <w:lang w:eastAsia="en-AU"/>
        </w:rPr>
        <w:t>Promote access to the DRC and provide information to targeted individuals within CALD and ASTI communities.</w:t>
      </w:r>
    </w:p>
    <w:p w14:paraId="75A6B82F" w14:textId="77777777" w:rsidR="00095A2A" w:rsidRPr="00F30741" w:rsidRDefault="00095A2A" w:rsidP="00F30741">
      <w:pPr>
        <w:pStyle w:val="ListParagraph"/>
        <w:numPr>
          <w:ilvl w:val="0"/>
          <w:numId w:val="8"/>
        </w:numPr>
        <w:spacing w:before="120"/>
        <w:jc w:val="both"/>
        <w:rPr>
          <w:rFonts w:ascii="Arial" w:hAnsi="Arial" w:cs="Arial"/>
        </w:rPr>
      </w:pPr>
      <w:r w:rsidRPr="00F30741">
        <w:rPr>
          <w:rFonts w:ascii="Arial" w:hAnsi="Arial" w:cs="Arial"/>
        </w:rPr>
        <w:t>Demonstrated commitment and a clear understanding of human rights and social justice.</w:t>
      </w:r>
    </w:p>
    <w:p w14:paraId="17F4CF93" w14:textId="28180BD4" w:rsidR="00095A2A" w:rsidRPr="00F30741" w:rsidRDefault="00095A2A" w:rsidP="00F30741">
      <w:pPr>
        <w:pStyle w:val="ListParagraph"/>
        <w:numPr>
          <w:ilvl w:val="0"/>
          <w:numId w:val="8"/>
        </w:numPr>
        <w:shd w:val="clear" w:color="auto" w:fill="FFFFFF"/>
        <w:spacing w:after="150"/>
        <w:rPr>
          <w:rFonts w:ascii="Arial" w:eastAsia="Times New Roman" w:hAnsi="Arial" w:cs="Arial"/>
          <w:lang w:eastAsia="en-AU"/>
        </w:rPr>
      </w:pPr>
      <w:r w:rsidRPr="00F30741">
        <w:rPr>
          <w:rFonts w:ascii="Arial" w:eastAsia="Times New Roman" w:hAnsi="Arial" w:cs="Arial"/>
          <w:lang w:eastAsia="en-AU"/>
        </w:rPr>
        <w:t xml:space="preserve">Regular reporting to the Board in relation to systemic matters raised during consultations, submissions progress, recommendations, contribute to the DAV newsletter and correspondence to DAV members in relation to the DRC. </w:t>
      </w:r>
    </w:p>
    <w:p w14:paraId="25CBEE7B" w14:textId="77777777" w:rsidR="00095A2A" w:rsidRPr="00F30741" w:rsidRDefault="00095A2A" w:rsidP="00F30741">
      <w:pPr>
        <w:pStyle w:val="ListParagraph"/>
        <w:numPr>
          <w:ilvl w:val="0"/>
          <w:numId w:val="8"/>
        </w:numPr>
        <w:shd w:val="clear" w:color="auto" w:fill="FFFFFF"/>
        <w:spacing w:after="150"/>
        <w:rPr>
          <w:rFonts w:ascii="Arial" w:hAnsi="Arial" w:cs="Arial"/>
        </w:rPr>
      </w:pPr>
      <w:r w:rsidRPr="00F30741">
        <w:rPr>
          <w:rFonts w:ascii="Arial" w:eastAsia="Times New Roman" w:hAnsi="Arial" w:cs="Arial"/>
          <w:lang w:eastAsia="en-AU"/>
        </w:rPr>
        <w:t xml:space="preserve">Raise awareness of DAV membership to others. </w:t>
      </w:r>
    </w:p>
    <w:p w14:paraId="51858145" w14:textId="77777777" w:rsidR="002A7A44" w:rsidRPr="002A7A44" w:rsidRDefault="002A7A44" w:rsidP="002A7A44">
      <w:pPr>
        <w:ind w:left="1080"/>
        <w:jc w:val="both"/>
        <w:rPr>
          <w:rFonts w:ascii="Arial" w:hAnsi="Arial" w:cs="Arial"/>
          <w:bCs/>
        </w:rPr>
      </w:pPr>
    </w:p>
    <w:p w14:paraId="2963B447" w14:textId="710FDA59" w:rsidR="002A7A44" w:rsidRPr="002A7A44" w:rsidRDefault="002A7A44" w:rsidP="00095A2A">
      <w:pPr>
        <w:pStyle w:val="Normal3"/>
        <w:spacing w:line="276" w:lineRule="auto"/>
        <w:ind w:left="0" w:firstLine="0"/>
        <w:rPr>
          <w:rFonts w:ascii="Arial" w:hAnsi="Arial" w:cs="Arial"/>
          <w:b w:val="0"/>
          <w:bCs/>
          <w:szCs w:val="24"/>
          <w:u w:val="single"/>
        </w:rPr>
      </w:pPr>
      <w:r w:rsidRPr="002A7A44">
        <w:rPr>
          <w:rFonts w:ascii="Arial" w:hAnsi="Arial" w:cs="Arial"/>
          <w:b w:val="0"/>
          <w:bCs/>
        </w:rPr>
        <w:t xml:space="preserve">NB: The responsibilities as specified above may be altered in accordance with the changing requirements of the position. </w:t>
      </w:r>
    </w:p>
    <w:p w14:paraId="5248E4FC" w14:textId="77777777" w:rsidR="002A7A44" w:rsidRDefault="002A7A44" w:rsidP="00095A2A">
      <w:pPr>
        <w:pStyle w:val="Normal3"/>
        <w:spacing w:line="276" w:lineRule="auto"/>
        <w:ind w:left="0" w:firstLine="0"/>
        <w:rPr>
          <w:rFonts w:ascii="Arial" w:hAnsi="Arial" w:cs="Arial"/>
          <w:b w:val="0"/>
          <w:szCs w:val="24"/>
          <w:u w:val="single"/>
        </w:rPr>
      </w:pPr>
    </w:p>
    <w:p w14:paraId="63A3BEA8" w14:textId="77777777" w:rsidR="00095A2A" w:rsidRPr="00645B94" w:rsidRDefault="00095A2A" w:rsidP="00095A2A">
      <w:pPr>
        <w:pStyle w:val="Normal3"/>
        <w:spacing w:line="276" w:lineRule="auto"/>
        <w:ind w:left="0" w:firstLine="0"/>
        <w:rPr>
          <w:rFonts w:ascii="Arial" w:hAnsi="Arial" w:cs="Arial"/>
          <w:b w:val="0"/>
          <w:szCs w:val="24"/>
          <w:u w:val="single"/>
        </w:rPr>
      </w:pPr>
      <w:r w:rsidRPr="00645B94">
        <w:rPr>
          <w:rFonts w:ascii="Arial" w:hAnsi="Arial" w:cs="Arial"/>
          <w:b w:val="0"/>
          <w:szCs w:val="24"/>
          <w:u w:val="single"/>
        </w:rPr>
        <w:t>Administration and Reports:</w:t>
      </w:r>
    </w:p>
    <w:p w14:paraId="1BD62A9F" w14:textId="77777777" w:rsidR="00095A2A" w:rsidRPr="00C43641" w:rsidRDefault="00095A2A" w:rsidP="00095A2A">
      <w:pPr>
        <w:pStyle w:val="Normal3"/>
        <w:numPr>
          <w:ilvl w:val="0"/>
          <w:numId w:val="2"/>
        </w:numPr>
        <w:spacing w:line="276" w:lineRule="auto"/>
        <w:rPr>
          <w:rFonts w:ascii="Arial" w:hAnsi="Arial" w:cs="Arial"/>
          <w:b w:val="0"/>
          <w:szCs w:val="24"/>
        </w:rPr>
      </w:pPr>
      <w:r w:rsidRPr="00C43641">
        <w:rPr>
          <w:rFonts w:ascii="Arial" w:hAnsi="Arial" w:cs="Arial"/>
          <w:b w:val="0"/>
          <w:szCs w:val="24"/>
        </w:rPr>
        <w:t xml:space="preserve">Collate data and draft </w:t>
      </w:r>
      <w:r>
        <w:rPr>
          <w:rFonts w:ascii="Arial" w:hAnsi="Arial" w:cs="Arial"/>
          <w:b w:val="0"/>
          <w:szCs w:val="24"/>
        </w:rPr>
        <w:t>submissions</w:t>
      </w:r>
      <w:r w:rsidRPr="00C43641">
        <w:rPr>
          <w:rFonts w:ascii="Arial" w:hAnsi="Arial" w:cs="Arial"/>
          <w:b w:val="0"/>
          <w:szCs w:val="24"/>
        </w:rPr>
        <w:t xml:space="preserve"> as necessary</w:t>
      </w:r>
      <w:r>
        <w:rPr>
          <w:rFonts w:ascii="Arial" w:hAnsi="Arial" w:cs="Arial"/>
          <w:b w:val="0"/>
          <w:szCs w:val="24"/>
        </w:rPr>
        <w:t xml:space="preserve"> in collaboration with DAV Board and its members</w:t>
      </w:r>
    </w:p>
    <w:p w14:paraId="022DC558" w14:textId="77777777" w:rsidR="00095A2A" w:rsidRPr="00C43641" w:rsidRDefault="00095A2A" w:rsidP="00095A2A">
      <w:pPr>
        <w:pStyle w:val="Normal3"/>
        <w:numPr>
          <w:ilvl w:val="0"/>
          <w:numId w:val="2"/>
        </w:numPr>
        <w:spacing w:line="276" w:lineRule="auto"/>
        <w:rPr>
          <w:rFonts w:ascii="Arial" w:hAnsi="Arial" w:cs="Arial"/>
          <w:b w:val="0"/>
          <w:szCs w:val="24"/>
        </w:rPr>
      </w:pPr>
      <w:r>
        <w:rPr>
          <w:rFonts w:ascii="Arial" w:hAnsi="Arial" w:cs="Arial"/>
          <w:b w:val="0"/>
          <w:szCs w:val="24"/>
        </w:rPr>
        <w:t>Assist in the d</w:t>
      </w:r>
      <w:r w:rsidRPr="00C43641">
        <w:rPr>
          <w:rFonts w:ascii="Arial" w:hAnsi="Arial" w:cs="Arial"/>
          <w:b w:val="0"/>
          <w:szCs w:val="24"/>
        </w:rPr>
        <w:t>evelop</w:t>
      </w:r>
      <w:r>
        <w:rPr>
          <w:rFonts w:ascii="Arial" w:hAnsi="Arial" w:cs="Arial"/>
          <w:b w:val="0"/>
          <w:szCs w:val="24"/>
        </w:rPr>
        <w:t>ment of</w:t>
      </w:r>
      <w:r w:rsidRPr="00C43641">
        <w:rPr>
          <w:rFonts w:ascii="Arial" w:hAnsi="Arial" w:cs="Arial"/>
          <w:b w:val="0"/>
          <w:szCs w:val="24"/>
        </w:rPr>
        <w:t xml:space="preserve"> processes to maintain and</w:t>
      </w:r>
      <w:r>
        <w:rPr>
          <w:rFonts w:ascii="Arial" w:hAnsi="Arial" w:cs="Arial"/>
          <w:b w:val="0"/>
          <w:szCs w:val="24"/>
        </w:rPr>
        <w:t xml:space="preserve"> further</w:t>
      </w:r>
      <w:r w:rsidRPr="00C43641">
        <w:rPr>
          <w:rFonts w:ascii="Arial" w:hAnsi="Arial" w:cs="Arial"/>
          <w:b w:val="0"/>
          <w:szCs w:val="24"/>
        </w:rPr>
        <w:t xml:space="preserve"> develop </w:t>
      </w:r>
      <w:r>
        <w:rPr>
          <w:rFonts w:ascii="Arial" w:hAnsi="Arial" w:cs="Arial"/>
          <w:b w:val="0"/>
          <w:szCs w:val="24"/>
        </w:rPr>
        <w:t>the DRC project</w:t>
      </w:r>
    </w:p>
    <w:p w14:paraId="30F8818F" w14:textId="77777777" w:rsidR="00095A2A" w:rsidRDefault="00095A2A" w:rsidP="00095A2A">
      <w:pPr>
        <w:pStyle w:val="Normal3"/>
        <w:numPr>
          <w:ilvl w:val="0"/>
          <w:numId w:val="2"/>
        </w:numPr>
        <w:spacing w:line="276" w:lineRule="auto"/>
        <w:rPr>
          <w:rFonts w:ascii="Arial" w:hAnsi="Arial" w:cs="Arial"/>
          <w:b w:val="0"/>
          <w:szCs w:val="24"/>
        </w:rPr>
      </w:pPr>
      <w:r>
        <w:rPr>
          <w:rFonts w:ascii="Arial" w:hAnsi="Arial" w:cs="Arial"/>
          <w:b w:val="0"/>
          <w:szCs w:val="24"/>
        </w:rPr>
        <w:t>Assist DAV to d</w:t>
      </w:r>
      <w:r w:rsidRPr="00C43641">
        <w:rPr>
          <w:rFonts w:ascii="Arial" w:hAnsi="Arial" w:cs="Arial"/>
          <w:b w:val="0"/>
          <w:szCs w:val="24"/>
        </w:rPr>
        <w:t xml:space="preserve">evelop resources for </w:t>
      </w:r>
      <w:r>
        <w:rPr>
          <w:rFonts w:ascii="Arial" w:hAnsi="Arial" w:cs="Arial"/>
          <w:b w:val="0"/>
          <w:szCs w:val="24"/>
        </w:rPr>
        <w:t xml:space="preserve">the </w:t>
      </w:r>
      <w:r w:rsidRPr="00C43641">
        <w:rPr>
          <w:rFonts w:ascii="Arial" w:hAnsi="Arial" w:cs="Arial"/>
          <w:b w:val="0"/>
          <w:szCs w:val="24"/>
        </w:rPr>
        <w:t>organisation where required</w:t>
      </w:r>
    </w:p>
    <w:p w14:paraId="7C75FA88" w14:textId="77777777" w:rsidR="002A7A44" w:rsidRDefault="002A7A44" w:rsidP="00095A2A">
      <w:pPr>
        <w:tabs>
          <w:tab w:val="left" w:pos="2745"/>
        </w:tabs>
        <w:rPr>
          <w:rFonts w:ascii="Arial" w:hAnsi="Arial" w:cs="Arial"/>
          <w:b/>
        </w:rPr>
      </w:pPr>
    </w:p>
    <w:p w14:paraId="3F3D431E" w14:textId="77777777" w:rsidR="002A7A44" w:rsidRDefault="002A7A44" w:rsidP="00095A2A">
      <w:pPr>
        <w:tabs>
          <w:tab w:val="left" w:pos="2745"/>
        </w:tabs>
        <w:rPr>
          <w:rFonts w:ascii="Arial" w:hAnsi="Arial" w:cs="Arial"/>
          <w:b/>
        </w:rPr>
      </w:pPr>
    </w:p>
    <w:p w14:paraId="34109E40" w14:textId="55191B68" w:rsidR="00095A2A" w:rsidRDefault="00095A2A" w:rsidP="00095A2A">
      <w:pPr>
        <w:tabs>
          <w:tab w:val="left" w:pos="2745"/>
        </w:tabs>
        <w:rPr>
          <w:rFonts w:ascii="Arial" w:hAnsi="Arial" w:cs="Arial"/>
          <w:b/>
        </w:rPr>
      </w:pPr>
      <w:r w:rsidRPr="00580B8E">
        <w:rPr>
          <w:rFonts w:ascii="Arial" w:hAnsi="Arial" w:cs="Arial"/>
          <w:b/>
        </w:rPr>
        <w:t>Key Selection Criteria</w:t>
      </w:r>
    </w:p>
    <w:p w14:paraId="6047EC27" w14:textId="7FF39473" w:rsidR="002A7A44" w:rsidRDefault="00095A2A" w:rsidP="00095A2A">
      <w:pPr>
        <w:contextualSpacing/>
        <w:jc w:val="both"/>
        <w:rPr>
          <w:rFonts w:ascii="Arial" w:hAnsi="Arial" w:cs="Arial"/>
        </w:rPr>
      </w:pPr>
      <w:r w:rsidRPr="00C43641">
        <w:rPr>
          <w:rFonts w:ascii="Arial" w:hAnsi="Arial" w:cs="Arial"/>
        </w:rPr>
        <w:t>To competently perform in this position, the person should possess the following knowledge, skills and experience outlined in the following Key Selection Criteria:</w:t>
      </w:r>
    </w:p>
    <w:p w14:paraId="7E98E1A5" w14:textId="4A156097" w:rsidR="002A7A44" w:rsidRDefault="002A7A44" w:rsidP="00095A2A">
      <w:pPr>
        <w:contextualSpacing/>
        <w:jc w:val="both"/>
        <w:rPr>
          <w:rFonts w:ascii="Arial" w:hAnsi="Arial" w:cs="Arial"/>
        </w:rPr>
      </w:pPr>
    </w:p>
    <w:p w14:paraId="31275F31" w14:textId="77777777" w:rsidR="002A7A44" w:rsidRDefault="002A7A44" w:rsidP="00095A2A">
      <w:pPr>
        <w:contextualSpacing/>
        <w:jc w:val="both"/>
        <w:rPr>
          <w:rFonts w:ascii="Arial" w:hAnsi="Arial" w:cs="Arial"/>
        </w:rPr>
      </w:pPr>
    </w:p>
    <w:p w14:paraId="32CB657F" w14:textId="6C2DF4EC" w:rsidR="00095A2A" w:rsidRDefault="00095A2A" w:rsidP="00095A2A">
      <w:pPr>
        <w:pStyle w:val="ListParagraph"/>
        <w:numPr>
          <w:ilvl w:val="1"/>
          <w:numId w:val="1"/>
        </w:numPr>
        <w:spacing w:line="276" w:lineRule="auto"/>
        <w:contextualSpacing/>
        <w:rPr>
          <w:rFonts w:ascii="Arial" w:hAnsi="Arial" w:cs="Arial"/>
        </w:rPr>
      </w:pPr>
      <w:r w:rsidRPr="000279AE">
        <w:rPr>
          <w:rFonts w:ascii="Arial" w:hAnsi="Arial" w:cs="Arial"/>
        </w:rPr>
        <w:t>Understand and</w:t>
      </w:r>
      <w:r>
        <w:rPr>
          <w:rFonts w:ascii="Arial" w:hAnsi="Arial" w:cs="Arial"/>
        </w:rPr>
        <w:t xml:space="preserve"> use </w:t>
      </w:r>
      <w:r w:rsidRPr="000279AE">
        <w:rPr>
          <w:rFonts w:ascii="Arial" w:hAnsi="Arial" w:cs="Arial"/>
        </w:rPr>
        <w:t>the social and human rights models of disability</w:t>
      </w:r>
      <w:r>
        <w:rPr>
          <w:rFonts w:ascii="Arial" w:hAnsi="Arial" w:cs="Arial"/>
        </w:rPr>
        <w:t xml:space="preserve"> while undertaking the role.</w:t>
      </w:r>
    </w:p>
    <w:p w14:paraId="1F09491C" w14:textId="41B28CE5" w:rsidR="00095A2A" w:rsidRPr="002A7A44" w:rsidRDefault="00095A2A" w:rsidP="00095A2A">
      <w:pPr>
        <w:pStyle w:val="ListParagraph"/>
        <w:numPr>
          <w:ilvl w:val="1"/>
          <w:numId w:val="1"/>
        </w:numPr>
        <w:spacing w:line="276" w:lineRule="auto"/>
        <w:contextualSpacing/>
        <w:jc w:val="both"/>
        <w:rPr>
          <w:rFonts w:ascii="Arial" w:hAnsi="Arial" w:cs="Arial"/>
        </w:rPr>
      </w:pPr>
      <w:r w:rsidRPr="000279AE">
        <w:rPr>
          <w:rFonts w:ascii="Arial" w:hAnsi="Arial" w:cs="Arial"/>
        </w:rPr>
        <w:t>Experience in working from a trauma informed perspective</w:t>
      </w:r>
    </w:p>
    <w:p w14:paraId="15E0C479" w14:textId="6F3DE007" w:rsidR="00095A2A" w:rsidRPr="00E1532C" w:rsidRDefault="00095A2A" w:rsidP="00095A2A">
      <w:pPr>
        <w:pStyle w:val="ListParagraph"/>
        <w:numPr>
          <w:ilvl w:val="1"/>
          <w:numId w:val="1"/>
        </w:numPr>
        <w:spacing w:line="276" w:lineRule="auto"/>
        <w:contextualSpacing/>
        <w:jc w:val="both"/>
        <w:rPr>
          <w:rFonts w:ascii="Arial" w:hAnsi="Arial" w:cs="Arial"/>
        </w:rPr>
      </w:pPr>
      <w:r w:rsidRPr="000279AE">
        <w:rPr>
          <w:rFonts w:ascii="Arial" w:eastAsia="Times New Roman" w:hAnsi="Arial" w:cs="Arial"/>
        </w:rPr>
        <w:t>Demonstrated understanding and strong commitment to the rights and interests of people with disability and self-advocacy as an essential part of effective empowerment.</w:t>
      </w:r>
    </w:p>
    <w:p w14:paraId="33C86EEB" w14:textId="77777777" w:rsidR="00E1532C" w:rsidRPr="00E1532C" w:rsidRDefault="00E1532C" w:rsidP="00E1532C">
      <w:pPr>
        <w:spacing w:line="276" w:lineRule="auto"/>
        <w:contextualSpacing/>
        <w:jc w:val="both"/>
        <w:rPr>
          <w:rFonts w:ascii="Arial" w:hAnsi="Arial" w:cs="Arial"/>
        </w:rPr>
      </w:pPr>
    </w:p>
    <w:p w14:paraId="2D2E88F8" w14:textId="77777777" w:rsidR="005D6CD1" w:rsidRDefault="005D6CD1" w:rsidP="005D6CD1">
      <w:pPr>
        <w:spacing w:line="276" w:lineRule="auto"/>
        <w:contextualSpacing/>
        <w:jc w:val="both"/>
        <w:rPr>
          <w:rFonts w:ascii="Arial" w:hAnsi="Arial" w:cs="Arial"/>
        </w:rPr>
      </w:pPr>
    </w:p>
    <w:p w14:paraId="559718F5" w14:textId="77777777" w:rsidR="005D6CD1" w:rsidRDefault="005D6CD1" w:rsidP="005D6CD1">
      <w:pPr>
        <w:spacing w:line="276" w:lineRule="auto"/>
        <w:contextualSpacing/>
        <w:jc w:val="both"/>
        <w:rPr>
          <w:rFonts w:ascii="Arial" w:hAnsi="Arial" w:cs="Arial"/>
        </w:rPr>
      </w:pPr>
    </w:p>
    <w:p w14:paraId="0357F092" w14:textId="77777777" w:rsidR="005D6CD1" w:rsidRDefault="005D6CD1" w:rsidP="005D6CD1">
      <w:pPr>
        <w:spacing w:line="276" w:lineRule="auto"/>
        <w:contextualSpacing/>
        <w:jc w:val="both"/>
        <w:rPr>
          <w:rFonts w:ascii="Arial" w:hAnsi="Arial" w:cs="Arial"/>
        </w:rPr>
      </w:pPr>
    </w:p>
    <w:p w14:paraId="62A6DE4C" w14:textId="456194F1" w:rsidR="00095A2A" w:rsidRPr="00E1532C" w:rsidRDefault="00095A2A" w:rsidP="00095A2A">
      <w:pPr>
        <w:pStyle w:val="ListParagraph"/>
        <w:numPr>
          <w:ilvl w:val="1"/>
          <w:numId w:val="1"/>
        </w:numPr>
        <w:spacing w:line="276" w:lineRule="auto"/>
        <w:contextualSpacing/>
        <w:jc w:val="both"/>
        <w:rPr>
          <w:rFonts w:ascii="Arial" w:hAnsi="Arial" w:cs="Arial"/>
        </w:rPr>
      </w:pPr>
      <w:r>
        <w:rPr>
          <w:rFonts w:ascii="Arial" w:hAnsi="Arial" w:cs="Arial"/>
          <w:shd w:val="clear" w:color="auto" w:fill="FFFFFF"/>
        </w:rPr>
        <w:t>Demonstrated creative approach to engage with members</w:t>
      </w:r>
      <w:r w:rsidR="007552F2">
        <w:rPr>
          <w:rFonts w:ascii="Arial" w:hAnsi="Arial" w:cs="Arial"/>
          <w:shd w:val="clear" w:color="auto" w:fill="FFFFFF"/>
        </w:rPr>
        <w:t xml:space="preserve"> -</w:t>
      </w:r>
      <w:r>
        <w:rPr>
          <w:rFonts w:ascii="Arial" w:hAnsi="Arial" w:cs="Arial"/>
          <w:shd w:val="clear" w:color="auto" w:fill="FFFFFF"/>
        </w:rPr>
        <w:t xml:space="preserve"> able to ‘think outside the box’</w:t>
      </w:r>
    </w:p>
    <w:p w14:paraId="237ACC1D" w14:textId="77777777" w:rsidR="00E1532C" w:rsidRPr="00E1532C" w:rsidRDefault="00E1532C" w:rsidP="005B7BBF">
      <w:pPr>
        <w:pStyle w:val="ListParagraph"/>
        <w:numPr>
          <w:ilvl w:val="1"/>
          <w:numId w:val="1"/>
        </w:numPr>
        <w:spacing w:line="276" w:lineRule="auto"/>
        <w:contextualSpacing/>
        <w:jc w:val="both"/>
        <w:rPr>
          <w:rFonts w:ascii="Arial" w:hAnsi="Arial" w:cs="Arial"/>
        </w:rPr>
      </w:pPr>
      <w:r w:rsidRPr="00E1532C">
        <w:rPr>
          <w:rFonts w:ascii="Arial" w:hAnsi="Arial" w:cs="Arial"/>
          <w:shd w:val="clear" w:color="auto" w:fill="FFFFFF"/>
        </w:rPr>
        <w:t>Demonstrated strong communication skills, both written and verbal</w:t>
      </w:r>
    </w:p>
    <w:p w14:paraId="36AAF296" w14:textId="77777777" w:rsidR="00095A2A" w:rsidRPr="000279AE" w:rsidRDefault="00095A2A" w:rsidP="00095A2A">
      <w:pPr>
        <w:pStyle w:val="ListParagraph"/>
        <w:numPr>
          <w:ilvl w:val="1"/>
          <w:numId w:val="1"/>
        </w:numPr>
        <w:spacing w:line="276" w:lineRule="auto"/>
        <w:contextualSpacing/>
        <w:jc w:val="both"/>
        <w:rPr>
          <w:rFonts w:ascii="Arial" w:hAnsi="Arial" w:cs="Arial"/>
        </w:rPr>
      </w:pPr>
      <w:r w:rsidRPr="000279AE">
        <w:rPr>
          <w:rFonts w:ascii="Arial" w:hAnsi="Arial" w:cs="Arial"/>
          <w:shd w:val="clear" w:color="auto" w:fill="FFFFFF"/>
        </w:rPr>
        <w:t>The ability to work with utmost confidentiality, sensitivity and impartiality</w:t>
      </w:r>
    </w:p>
    <w:p w14:paraId="57292A53" w14:textId="77777777" w:rsidR="00095A2A" w:rsidRDefault="00095A2A" w:rsidP="00095A2A">
      <w:pPr>
        <w:pStyle w:val="ListParagraph"/>
        <w:numPr>
          <w:ilvl w:val="1"/>
          <w:numId w:val="1"/>
        </w:numPr>
        <w:spacing w:line="276" w:lineRule="auto"/>
        <w:contextualSpacing/>
        <w:jc w:val="both"/>
        <w:rPr>
          <w:rFonts w:ascii="Arial" w:hAnsi="Arial" w:cs="Arial"/>
        </w:rPr>
      </w:pPr>
      <w:r w:rsidRPr="000279AE">
        <w:rPr>
          <w:rFonts w:ascii="Arial" w:hAnsi="Arial" w:cs="Arial"/>
        </w:rPr>
        <w:t>Understand the National Disability Insurance Scheme and the NDIS Quality &amp; Safeguarding Framework</w:t>
      </w:r>
    </w:p>
    <w:p w14:paraId="61499714" w14:textId="0DBC44AD" w:rsidR="00095A2A" w:rsidRPr="005E454A" w:rsidRDefault="00095A2A" w:rsidP="00095A2A">
      <w:pPr>
        <w:pStyle w:val="ListParagraph"/>
        <w:numPr>
          <w:ilvl w:val="1"/>
          <w:numId w:val="1"/>
        </w:numPr>
        <w:spacing w:line="276" w:lineRule="auto"/>
        <w:contextualSpacing/>
        <w:jc w:val="both"/>
        <w:rPr>
          <w:rFonts w:ascii="Arial" w:hAnsi="Arial" w:cs="Arial"/>
        </w:rPr>
      </w:pPr>
      <w:r w:rsidRPr="005E454A">
        <w:rPr>
          <w:rFonts w:ascii="Arial" w:hAnsi="Arial" w:cs="Arial"/>
        </w:rPr>
        <w:t xml:space="preserve">Work collaboratively with </w:t>
      </w:r>
      <w:r>
        <w:rPr>
          <w:rFonts w:ascii="Arial" w:hAnsi="Arial" w:cs="Arial"/>
        </w:rPr>
        <w:t xml:space="preserve">the board members </w:t>
      </w:r>
    </w:p>
    <w:p w14:paraId="5F35CDCE" w14:textId="77777777" w:rsidR="00095A2A" w:rsidRPr="00FF4EFB" w:rsidRDefault="00095A2A" w:rsidP="00095A2A">
      <w:pPr>
        <w:pStyle w:val="ListParagraph"/>
        <w:numPr>
          <w:ilvl w:val="1"/>
          <w:numId w:val="1"/>
        </w:numPr>
        <w:spacing w:line="276" w:lineRule="auto"/>
        <w:contextualSpacing/>
        <w:jc w:val="both"/>
        <w:rPr>
          <w:rFonts w:ascii="Arial" w:hAnsi="Arial" w:cs="Arial"/>
        </w:rPr>
      </w:pPr>
      <w:r>
        <w:rPr>
          <w:rFonts w:ascii="Arial" w:eastAsia="Times New Roman" w:hAnsi="Arial" w:cs="Arial"/>
        </w:rPr>
        <w:t>Demonstrated e</w:t>
      </w:r>
      <w:r w:rsidRPr="005E454A">
        <w:rPr>
          <w:rFonts w:ascii="Arial" w:eastAsia="Times New Roman" w:hAnsi="Arial" w:cs="Arial"/>
        </w:rPr>
        <w:t>xperience in developing and maintaining effective communication on complex matters, issues and/or complex situations.</w:t>
      </w:r>
    </w:p>
    <w:p w14:paraId="3B64AA08" w14:textId="77777777" w:rsidR="002A7A44" w:rsidRPr="002A7A44" w:rsidRDefault="00095A2A" w:rsidP="002A7A44">
      <w:pPr>
        <w:pStyle w:val="ListParagraph"/>
        <w:numPr>
          <w:ilvl w:val="1"/>
          <w:numId w:val="1"/>
        </w:numPr>
        <w:spacing w:line="276" w:lineRule="auto"/>
        <w:contextualSpacing/>
        <w:jc w:val="both"/>
        <w:rPr>
          <w:rFonts w:ascii="Arial" w:hAnsi="Arial" w:cs="Arial"/>
        </w:rPr>
      </w:pPr>
      <w:r w:rsidRPr="00D11F1A">
        <w:rPr>
          <w:rFonts w:ascii="Arial" w:eastAsia="Times New Roman" w:hAnsi="Arial" w:cs="Arial"/>
        </w:rPr>
        <w:t xml:space="preserve">Demonstrated outcomes and strength based focused approach to service delivery.  </w:t>
      </w:r>
    </w:p>
    <w:p w14:paraId="353593ED" w14:textId="77777777" w:rsidR="002A7A44" w:rsidRPr="002A7A44" w:rsidRDefault="00095A2A" w:rsidP="002A7A44">
      <w:pPr>
        <w:pStyle w:val="ListParagraph"/>
        <w:numPr>
          <w:ilvl w:val="1"/>
          <w:numId w:val="1"/>
        </w:numPr>
        <w:spacing w:line="276" w:lineRule="auto"/>
        <w:contextualSpacing/>
        <w:jc w:val="both"/>
        <w:rPr>
          <w:rFonts w:ascii="Arial" w:hAnsi="Arial" w:cs="Arial"/>
        </w:rPr>
      </w:pPr>
      <w:r w:rsidRPr="002A7A44">
        <w:rPr>
          <w:rFonts w:ascii="Arial" w:eastAsia="Times New Roman" w:hAnsi="Arial" w:cs="Arial"/>
        </w:rPr>
        <w:t xml:space="preserve">Demonstrated high-level skills in networking </w:t>
      </w:r>
    </w:p>
    <w:p w14:paraId="486F4DAD" w14:textId="000E072A" w:rsidR="00095A2A" w:rsidRPr="002A7A44" w:rsidRDefault="00095A2A" w:rsidP="002A7A44">
      <w:pPr>
        <w:pStyle w:val="ListParagraph"/>
        <w:numPr>
          <w:ilvl w:val="1"/>
          <w:numId w:val="1"/>
        </w:numPr>
        <w:spacing w:line="276" w:lineRule="auto"/>
        <w:contextualSpacing/>
        <w:jc w:val="both"/>
        <w:rPr>
          <w:rFonts w:ascii="Arial" w:hAnsi="Arial" w:cs="Arial"/>
        </w:rPr>
      </w:pPr>
      <w:r w:rsidRPr="002A7A44">
        <w:rPr>
          <w:rFonts w:ascii="Arial" w:eastAsia="Times New Roman" w:hAnsi="Arial" w:cs="Arial"/>
        </w:rPr>
        <w:t>Excellent organisational skills and a demonstrated capacity to act independently using discretion and sound judgement.</w:t>
      </w:r>
    </w:p>
    <w:p w14:paraId="193C03F0" w14:textId="77777777" w:rsidR="00095A2A" w:rsidRPr="005C7B17" w:rsidRDefault="00095A2A" w:rsidP="00095A2A">
      <w:pPr>
        <w:tabs>
          <w:tab w:val="left" w:pos="2745"/>
        </w:tabs>
        <w:rPr>
          <w:rFonts w:ascii="Arial" w:hAnsi="Arial" w:cs="Arial"/>
        </w:rPr>
      </w:pPr>
    </w:p>
    <w:p w14:paraId="2E6FD91E" w14:textId="77777777" w:rsidR="00095A2A" w:rsidRPr="00580B8E" w:rsidRDefault="00095A2A" w:rsidP="00095A2A">
      <w:pPr>
        <w:tabs>
          <w:tab w:val="left" w:pos="2745"/>
        </w:tabs>
        <w:rPr>
          <w:rFonts w:ascii="Arial" w:hAnsi="Arial" w:cs="Arial"/>
          <w:b/>
        </w:rPr>
      </w:pPr>
      <w:r w:rsidRPr="00580B8E">
        <w:rPr>
          <w:rFonts w:ascii="Arial" w:hAnsi="Arial" w:cs="Arial"/>
          <w:b/>
        </w:rPr>
        <w:t>Core Competency/Capability</w:t>
      </w:r>
    </w:p>
    <w:p w14:paraId="13E91FF4" w14:textId="77777777" w:rsidR="00095A2A" w:rsidRPr="00166453" w:rsidRDefault="00095A2A" w:rsidP="00095A2A">
      <w:pPr>
        <w:pStyle w:val="ListParagraph"/>
        <w:numPr>
          <w:ilvl w:val="0"/>
          <w:numId w:val="3"/>
        </w:numPr>
        <w:tabs>
          <w:tab w:val="left" w:pos="2745"/>
        </w:tabs>
        <w:spacing w:after="200" w:line="276" w:lineRule="auto"/>
        <w:contextualSpacing/>
        <w:rPr>
          <w:rFonts w:ascii="Arial" w:hAnsi="Arial" w:cs="Arial"/>
        </w:rPr>
      </w:pPr>
      <w:r w:rsidRPr="00166453">
        <w:rPr>
          <w:rFonts w:ascii="Arial" w:hAnsi="Arial" w:cs="Arial"/>
        </w:rPr>
        <w:t xml:space="preserve">Understanding of the philosophy of human rights-based approaches in the disability sector. </w:t>
      </w:r>
    </w:p>
    <w:p w14:paraId="717B9520" w14:textId="119BD372" w:rsidR="00095A2A" w:rsidRPr="00166453" w:rsidRDefault="00095A2A" w:rsidP="00095A2A">
      <w:pPr>
        <w:pStyle w:val="ListParagraph"/>
        <w:numPr>
          <w:ilvl w:val="0"/>
          <w:numId w:val="3"/>
        </w:numPr>
        <w:tabs>
          <w:tab w:val="left" w:pos="2745"/>
        </w:tabs>
        <w:spacing w:after="200" w:line="276" w:lineRule="auto"/>
        <w:contextualSpacing/>
        <w:rPr>
          <w:rFonts w:ascii="Arial" w:hAnsi="Arial" w:cs="Arial"/>
        </w:rPr>
      </w:pPr>
      <w:r w:rsidRPr="00166453">
        <w:rPr>
          <w:rFonts w:ascii="Arial" w:hAnsi="Arial" w:cs="Arial"/>
        </w:rPr>
        <w:t>Broad knowledge of the sector and the individual and community context.</w:t>
      </w:r>
    </w:p>
    <w:p w14:paraId="2D14E363" w14:textId="77777777" w:rsidR="00095A2A" w:rsidRPr="00166453" w:rsidRDefault="00095A2A" w:rsidP="00095A2A">
      <w:pPr>
        <w:pStyle w:val="ListParagraph"/>
        <w:numPr>
          <w:ilvl w:val="0"/>
          <w:numId w:val="3"/>
        </w:numPr>
        <w:tabs>
          <w:tab w:val="left" w:pos="2745"/>
        </w:tabs>
        <w:spacing w:after="200" w:line="276" w:lineRule="auto"/>
        <w:contextualSpacing/>
        <w:rPr>
          <w:rFonts w:ascii="Arial" w:hAnsi="Arial" w:cs="Arial"/>
        </w:rPr>
      </w:pPr>
      <w:r w:rsidRPr="00166453">
        <w:rPr>
          <w:rFonts w:ascii="Arial" w:hAnsi="Arial" w:cs="Arial"/>
        </w:rPr>
        <w:t>Understanding and commitment to the vision, mission, values of</w:t>
      </w:r>
      <w:r>
        <w:rPr>
          <w:rFonts w:ascii="Arial" w:hAnsi="Arial" w:cs="Arial"/>
        </w:rPr>
        <w:t xml:space="preserve"> DAV</w:t>
      </w:r>
    </w:p>
    <w:p w14:paraId="1564230F" w14:textId="77777777" w:rsidR="00095A2A" w:rsidRPr="00166453" w:rsidRDefault="00095A2A" w:rsidP="00095A2A">
      <w:pPr>
        <w:pStyle w:val="ListParagraph"/>
        <w:numPr>
          <w:ilvl w:val="0"/>
          <w:numId w:val="3"/>
        </w:numPr>
        <w:tabs>
          <w:tab w:val="left" w:pos="2745"/>
        </w:tabs>
        <w:spacing w:after="200" w:line="276" w:lineRule="auto"/>
        <w:contextualSpacing/>
        <w:rPr>
          <w:rFonts w:ascii="Arial" w:hAnsi="Arial" w:cs="Arial"/>
        </w:rPr>
      </w:pPr>
      <w:r>
        <w:rPr>
          <w:rFonts w:ascii="Arial" w:hAnsi="Arial" w:cs="Arial"/>
        </w:rPr>
        <w:t>F</w:t>
      </w:r>
      <w:r w:rsidRPr="00166453">
        <w:rPr>
          <w:rFonts w:ascii="Arial" w:hAnsi="Arial" w:cs="Arial"/>
        </w:rPr>
        <w:t>lexible and adaptable communication techniques that engender positive engaging relationships and meet required outcomes.</w:t>
      </w:r>
    </w:p>
    <w:p w14:paraId="3DA1C4F9" w14:textId="77777777" w:rsidR="00095A2A" w:rsidRPr="00166453" w:rsidRDefault="00095A2A" w:rsidP="00095A2A">
      <w:pPr>
        <w:autoSpaceDE w:val="0"/>
        <w:autoSpaceDN w:val="0"/>
        <w:adjustRightInd w:val="0"/>
        <w:jc w:val="both"/>
        <w:rPr>
          <w:rFonts w:ascii="Arial" w:hAnsi="Arial" w:cs="Arial"/>
          <w:b/>
          <w:bCs/>
        </w:rPr>
      </w:pPr>
      <w:r w:rsidRPr="00B37A39">
        <w:rPr>
          <w:rFonts w:ascii="Arial" w:hAnsi="Arial" w:cs="Arial"/>
          <w:b/>
          <w:bCs/>
        </w:rPr>
        <w:t>Mandatory Skills/Experience</w:t>
      </w:r>
    </w:p>
    <w:p w14:paraId="020E6C16" w14:textId="77777777" w:rsidR="00095A2A" w:rsidRPr="001D5CF6" w:rsidRDefault="00095A2A" w:rsidP="00095A2A">
      <w:pPr>
        <w:pStyle w:val="ListParagraph"/>
        <w:numPr>
          <w:ilvl w:val="0"/>
          <w:numId w:val="5"/>
        </w:numPr>
        <w:autoSpaceDE w:val="0"/>
        <w:autoSpaceDN w:val="0"/>
        <w:adjustRightInd w:val="0"/>
        <w:spacing w:before="120" w:line="276" w:lineRule="auto"/>
        <w:contextualSpacing/>
        <w:jc w:val="both"/>
        <w:rPr>
          <w:rFonts w:ascii="Arial" w:hAnsi="Arial" w:cs="Arial"/>
        </w:rPr>
      </w:pPr>
      <w:r w:rsidRPr="001D5CF6">
        <w:rPr>
          <w:rFonts w:ascii="Arial" w:hAnsi="Arial" w:cs="Arial"/>
        </w:rPr>
        <w:t>Minimum Advanced Diploma qualifications in social sciences, human services, counselling and a minimum of three years equivalent combination of relevant experience, education and/or training in the community services sector.</w:t>
      </w:r>
    </w:p>
    <w:p w14:paraId="7E55437B" w14:textId="77777777" w:rsidR="00095A2A" w:rsidRPr="00DF03B9" w:rsidRDefault="00095A2A" w:rsidP="00095A2A">
      <w:pPr>
        <w:pStyle w:val="ListParagraph"/>
        <w:numPr>
          <w:ilvl w:val="0"/>
          <w:numId w:val="5"/>
        </w:numPr>
        <w:autoSpaceDE w:val="0"/>
        <w:autoSpaceDN w:val="0"/>
        <w:adjustRightInd w:val="0"/>
        <w:spacing w:before="120" w:line="276" w:lineRule="auto"/>
        <w:contextualSpacing/>
        <w:jc w:val="both"/>
        <w:rPr>
          <w:rFonts w:ascii="Arial" w:hAnsi="Arial" w:cs="Arial"/>
        </w:rPr>
      </w:pPr>
      <w:r w:rsidRPr="00DF03B9">
        <w:rPr>
          <w:rFonts w:ascii="Arial" w:hAnsi="Arial" w:cs="Arial"/>
        </w:rPr>
        <w:t>Demonstrated ability and experience in working effectively and collegially in partnerships, and as part of a team.</w:t>
      </w:r>
    </w:p>
    <w:p w14:paraId="280ACE6F" w14:textId="77777777" w:rsidR="00095A2A" w:rsidRPr="00DF03B9" w:rsidRDefault="00095A2A" w:rsidP="00095A2A">
      <w:pPr>
        <w:pStyle w:val="ListParagraph"/>
        <w:numPr>
          <w:ilvl w:val="0"/>
          <w:numId w:val="5"/>
        </w:numPr>
        <w:spacing w:before="120" w:line="276" w:lineRule="auto"/>
        <w:contextualSpacing/>
        <w:jc w:val="both"/>
        <w:rPr>
          <w:rFonts w:ascii="Arial" w:hAnsi="Arial" w:cs="Arial"/>
        </w:rPr>
      </w:pPr>
      <w:r w:rsidRPr="00DF03B9">
        <w:rPr>
          <w:rFonts w:ascii="Arial" w:hAnsi="Arial" w:cs="Arial"/>
        </w:rPr>
        <w:t xml:space="preserve">Highly </w:t>
      </w:r>
      <w:r>
        <w:rPr>
          <w:rFonts w:ascii="Arial" w:hAnsi="Arial" w:cs="Arial"/>
        </w:rPr>
        <w:t>competent</w:t>
      </w:r>
      <w:r w:rsidRPr="00DF03B9">
        <w:rPr>
          <w:rFonts w:ascii="Arial" w:hAnsi="Arial" w:cs="Arial"/>
        </w:rPr>
        <w:t xml:space="preserve"> in the use of relevant computer software programs. </w:t>
      </w:r>
    </w:p>
    <w:p w14:paraId="62DF35C4" w14:textId="3B2024FE" w:rsidR="002A7A44" w:rsidRDefault="00095A2A" w:rsidP="002A7A44">
      <w:pPr>
        <w:pStyle w:val="ListParagraph"/>
        <w:numPr>
          <w:ilvl w:val="0"/>
          <w:numId w:val="5"/>
        </w:numPr>
        <w:tabs>
          <w:tab w:val="left" w:pos="2745"/>
        </w:tabs>
        <w:spacing w:after="200" w:line="276" w:lineRule="auto"/>
        <w:contextualSpacing/>
        <w:rPr>
          <w:rFonts w:ascii="Arial" w:hAnsi="Arial" w:cs="Arial"/>
        </w:rPr>
      </w:pPr>
      <w:r w:rsidRPr="00DF03B9">
        <w:rPr>
          <w:rFonts w:ascii="Arial" w:hAnsi="Arial" w:cs="Arial"/>
        </w:rPr>
        <w:t>Trauma Informed care and practice training</w:t>
      </w:r>
      <w:r>
        <w:rPr>
          <w:rFonts w:ascii="Arial" w:hAnsi="Arial" w:cs="Arial"/>
        </w:rPr>
        <w:t>.</w:t>
      </w:r>
    </w:p>
    <w:p w14:paraId="630BFE4E" w14:textId="77777777" w:rsidR="00ED3BBB" w:rsidRDefault="00ED3BBB" w:rsidP="00095A2A">
      <w:pPr>
        <w:tabs>
          <w:tab w:val="left" w:pos="2745"/>
        </w:tabs>
        <w:rPr>
          <w:rFonts w:ascii="Arial" w:hAnsi="Arial" w:cs="Arial"/>
          <w:b/>
        </w:rPr>
      </w:pPr>
    </w:p>
    <w:p w14:paraId="3DCDE1F2" w14:textId="77777777" w:rsidR="00ED3BBB" w:rsidRDefault="00ED3BBB" w:rsidP="00095A2A">
      <w:pPr>
        <w:tabs>
          <w:tab w:val="left" w:pos="2745"/>
        </w:tabs>
        <w:rPr>
          <w:rFonts w:ascii="Arial" w:hAnsi="Arial" w:cs="Arial"/>
          <w:b/>
        </w:rPr>
      </w:pPr>
    </w:p>
    <w:p w14:paraId="27C4D5CF" w14:textId="77777777" w:rsidR="00ED3BBB" w:rsidRDefault="00ED3BBB" w:rsidP="00095A2A">
      <w:pPr>
        <w:tabs>
          <w:tab w:val="left" w:pos="2745"/>
        </w:tabs>
        <w:rPr>
          <w:rFonts w:ascii="Arial" w:hAnsi="Arial" w:cs="Arial"/>
          <w:b/>
        </w:rPr>
      </w:pPr>
    </w:p>
    <w:p w14:paraId="706C2DC1" w14:textId="77777777" w:rsidR="00ED3BBB" w:rsidRDefault="00ED3BBB" w:rsidP="00095A2A">
      <w:pPr>
        <w:tabs>
          <w:tab w:val="left" w:pos="2745"/>
        </w:tabs>
        <w:rPr>
          <w:rFonts w:ascii="Arial" w:hAnsi="Arial" w:cs="Arial"/>
          <w:b/>
        </w:rPr>
      </w:pPr>
    </w:p>
    <w:p w14:paraId="65565F43" w14:textId="77777777" w:rsidR="00ED3BBB" w:rsidRDefault="00ED3BBB" w:rsidP="00095A2A">
      <w:pPr>
        <w:tabs>
          <w:tab w:val="left" w:pos="2745"/>
        </w:tabs>
        <w:rPr>
          <w:rFonts w:ascii="Arial" w:hAnsi="Arial" w:cs="Arial"/>
          <w:b/>
        </w:rPr>
      </w:pPr>
    </w:p>
    <w:p w14:paraId="0E3E8C34" w14:textId="77777777" w:rsidR="00ED3BBB" w:rsidRDefault="00ED3BBB" w:rsidP="00095A2A">
      <w:pPr>
        <w:tabs>
          <w:tab w:val="left" w:pos="2745"/>
        </w:tabs>
        <w:rPr>
          <w:rFonts w:ascii="Arial" w:hAnsi="Arial" w:cs="Arial"/>
          <w:b/>
        </w:rPr>
      </w:pPr>
    </w:p>
    <w:p w14:paraId="4E1D09C9" w14:textId="77777777" w:rsidR="00ED3BBB" w:rsidRDefault="00ED3BBB" w:rsidP="00095A2A">
      <w:pPr>
        <w:tabs>
          <w:tab w:val="left" w:pos="2745"/>
        </w:tabs>
        <w:rPr>
          <w:rFonts w:ascii="Arial" w:hAnsi="Arial" w:cs="Arial"/>
          <w:b/>
        </w:rPr>
      </w:pPr>
    </w:p>
    <w:p w14:paraId="54224894" w14:textId="77777777" w:rsidR="00ED3BBB" w:rsidRDefault="00ED3BBB" w:rsidP="00095A2A">
      <w:pPr>
        <w:tabs>
          <w:tab w:val="left" w:pos="2745"/>
        </w:tabs>
        <w:rPr>
          <w:rFonts w:ascii="Arial" w:hAnsi="Arial" w:cs="Arial"/>
          <w:b/>
        </w:rPr>
      </w:pPr>
    </w:p>
    <w:p w14:paraId="416A0E6D" w14:textId="77777777" w:rsidR="00ED3BBB" w:rsidRDefault="00ED3BBB" w:rsidP="00095A2A">
      <w:pPr>
        <w:tabs>
          <w:tab w:val="left" w:pos="2745"/>
        </w:tabs>
        <w:rPr>
          <w:rFonts w:ascii="Arial" w:hAnsi="Arial" w:cs="Arial"/>
          <w:b/>
        </w:rPr>
      </w:pPr>
    </w:p>
    <w:p w14:paraId="65AB5B94" w14:textId="77777777" w:rsidR="00ED3BBB" w:rsidRDefault="00ED3BBB" w:rsidP="00095A2A">
      <w:pPr>
        <w:tabs>
          <w:tab w:val="left" w:pos="2745"/>
        </w:tabs>
        <w:rPr>
          <w:rFonts w:ascii="Arial" w:hAnsi="Arial" w:cs="Arial"/>
          <w:b/>
        </w:rPr>
      </w:pPr>
    </w:p>
    <w:p w14:paraId="69B44F86" w14:textId="77777777" w:rsidR="00ED3BBB" w:rsidRDefault="00ED3BBB" w:rsidP="00095A2A">
      <w:pPr>
        <w:tabs>
          <w:tab w:val="left" w:pos="2745"/>
        </w:tabs>
        <w:rPr>
          <w:rFonts w:ascii="Arial" w:hAnsi="Arial" w:cs="Arial"/>
          <w:b/>
        </w:rPr>
      </w:pPr>
    </w:p>
    <w:p w14:paraId="69D42004" w14:textId="77777777" w:rsidR="00ED3BBB" w:rsidRDefault="00ED3BBB" w:rsidP="00095A2A">
      <w:pPr>
        <w:tabs>
          <w:tab w:val="left" w:pos="2745"/>
        </w:tabs>
        <w:rPr>
          <w:rFonts w:ascii="Arial" w:hAnsi="Arial" w:cs="Arial"/>
          <w:b/>
        </w:rPr>
      </w:pPr>
    </w:p>
    <w:p w14:paraId="068C789F" w14:textId="77777777" w:rsidR="00ED3BBB" w:rsidRDefault="00ED3BBB" w:rsidP="00095A2A">
      <w:pPr>
        <w:tabs>
          <w:tab w:val="left" w:pos="2745"/>
        </w:tabs>
        <w:rPr>
          <w:rFonts w:ascii="Arial" w:hAnsi="Arial" w:cs="Arial"/>
          <w:b/>
        </w:rPr>
      </w:pPr>
    </w:p>
    <w:p w14:paraId="6C8D22EF" w14:textId="09DD36D0" w:rsidR="00095A2A" w:rsidRDefault="00095A2A" w:rsidP="00095A2A">
      <w:pPr>
        <w:tabs>
          <w:tab w:val="left" w:pos="2745"/>
        </w:tabs>
        <w:rPr>
          <w:rFonts w:ascii="Arial" w:hAnsi="Arial" w:cs="Arial"/>
          <w:b/>
        </w:rPr>
      </w:pPr>
      <w:r>
        <w:rPr>
          <w:rFonts w:ascii="Arial" w:hAnsi="Arial" w:cs="Arial"/>
          <w:b/>
        </w:rPr>
        <w:t>Highly desirable</w:t>
      </w:r>
    </w:p>
    <w:p w14:paraId="46AB9B21" w14:textId="7245413C" w:rsidR="00457D53" w:rsidRPr="00ED3BBB" w:rsidRDefault="00095A2A" w:rsidP="00457D53">
      <w:pPr>
        <w:pStyle w:val="ListParagraph"/>
        <w:numPr>
          <w:ilvl w:val="0"/>
          <w:numId w:val="6"/>
        </w:numPr>
        <w:tabs>
          <w:tab w:val="left" w:pos="2745"/>
        </w:tabs>
        <w:spacing w:after="200" w:line="276" w:lineRule="auto"/>
        <w:contextualSpacing/>
        <w:rPr>
          <w:rFonts w:ascii="Arial" w:hAnsi="Arial" w:cs="Arial"/>
        </w:rPr>
      </w:pPr>
      <w:r w:rsidRPr="00ED3BBB">
        <w:rPr>
          <w:rFonts w:ascii="Arial" w:hAnsi="Arial" w:cs="Arial"/>
        </w:rPr>
        <w:t>Knowledge and experience in working with people who have experienced complex trauma</w:t>
      </w:r>
    </w:p>
    <w:p w14:paraId="04C2486A" w14:textId="77777777" w:rsidR="00095A2A" w:rsidRPr="00646C2E" w:rsidRDefault="00095A2A" w:rsidP="00095A2A">
      <w:pPr>
        <w:spacing w:before="120"/>
        <w:jc w:val="both"/>
        <w:rPr>
          <w:rFonts w:ascii="Arial" w:hAnsi="Arial" w:cs="Arial"/>
          <w:b/>
          <w:bCs/>
          <w:i/>
        </w:rPr>
      </w:pPr>
      <w:r w:rsidRPr="00646C2E">
        <w:rPr>
          <w:rFonts w:ascii="Arial" w:hAnsi="Arial" w:cs="Arial"/>
          <w:b/>
          <w:bCs/>
          <w:i/>
        </w:rPr>
        <w:t>Other position requirements</w:t>
      </w:r>
      <w:r>
        <w:rPr>
          <w:rFonts w:ascii="Arial" w:hAnsi="Arial" w:cs="Arial"/>
          <w:b/>
          <w:bCs/>
          <w:i/>
        </w:rPr>
        <w:t xml:space="preserve"> prior to commencement</w:t>
      </w:r>
      <w:r w:rsidRPr="00646C2E">
        <w:rPr>
          <w:rFonts w:ascii="Arial" w:hAnsi="Arial" w:cs="Arial"/>
          <w:b/>
          <w:bCs/>
          <w:i/>
        </w:rPr>
        <w:t xml:space="preserve">: </w:t>
      </w:r>
    </w:p>
    <w:p w14:paraId="2C60CDB8" w14:textId="77777777" w:rsidR="00095A2A" w:rsidRDefault="00095A2A" w:rsidP="00095A2A">
      <w:pPr>
        <w:numPr>
          <w:ilvl w:val="0"/>
          <w:numId w:val="4"/>
        </w:numPr>
        <w:spacing w:before="120" w:line="276" w:lineRule="auto"/>
        <w:jc w:val="both"/>
        <w:rPr>
          <w:rFonts w:ascii="Arial" w:hAnsi="Arial" w:cs="Arial"/>
        </w:rPr>
      </w:pPr>
      <w:bookmarkStart w:id="0" w:name="_Hlk23430084"/>
      <w:r w:rsidRPr="00646C2E">
        <w:rPr>
          <w:rFonts w:ascii="Arial" w:hAnsi="Arial" w:cs="Arial"/>
        </w:rPr>
        <w:t xml:space="preserve">The completion of a satisfactory </w:t>
      </w:r>
      <w:bookmarkEnd w:id="0"/>
      <w:r w:rsidRPr="00646C2E">
        <w:rPr>
          <w:rFonts w:ascii="Arial" w:hAnsi="Arial" w:cs="Arial"/>
        </w:rPr>
        <w:t>National Police Records Check</w:t>
      </w:r>
      <w:r>
        <w:rPr>
          <w:rFonts w:ascii="Arial" w:hAnsi="Arial" w:cs="Arial"/>
        </w:rPr>
        <w:t xml:space="preserve"> </w:t>
      </w:r>
    </w:p>
    <w:p w14:paraId="4CF5B21F" w14:textId="37941F49" w:rsidR="00095A2A" w:rsidRPr="002A7A44" w:rsidRDefault="00095A2A" w:rsidP="00095A2A">
      <w:pPr>
        <w:numPr>
          <w:ilvl w:val="0"/>
          <w:numId w:val="4"/>
        </w:numPr>
        <w:spacing w:before="120" w:line="276" w:lineRule="auto"/>
        <w:jc w:val="both"/>
        <w:rPr>
          <w:rFonts w:ascii="Arial" w:hAnsi="Arial" w:cs="Arial"/>
        </w:rPr>
      </w:pPr>
      <w:r w:rsidRPr="00646C2E">
        <w:rPr>
          <w:rFonts w:ascii="Arial" w:hAnsi="Arial" w:cs="Arial"/>
        </w:rPr>
        <w:t>The completion of a satisfactory Working with Children Check</w:t>
      </w:r>
    </w:p>
    <w:p w14:paraId="3AD3A0C6" w14:textId="2BFABB71" w:rsidR="00095A2A" w:rsidRPr="00762AE0" w:rsidRDefault="00095A2A" w:rsidP="00095A2A">
      <w:pPr>
        <w:spacing w:before="120"/>
        <w:jc w:val="both"/>
        <w:rPr>
          <w:rFonts w:ascii="Arial" w:hAnsi="Arial" w:cs="Arial"/>
          <w:b/>
          <w:i/>
        </w:rPr>
      </w:pPr>
      <w:r w:rsidRPr="00762AE0">
        <w:rPr>
          <w:rFonts w:ascii="Arial" w:hAnsi="Arial" w:cs="Arial"/>
          <w:b/>
          <w:i/>
        </w:rPr>
        <w:t>Once position commenced:</w:t>
      </w:r>
    </w:p>
    <w:p w14:paraId="63CB9C1A" w14:textId="77777777" w:rsidR="00095A2A" w:rsidRDefault="00095A2A" w:rsidP="00095A2A">
      <w:pPr>
        <w:numPr>
          <w:ilvl w:val="0"/>
          <w:numId w:val="4"/>
        </w:numPr>
        <w:spacing w:before="120" w:line="276" w:lineRule="auto"/>
        <w:jc w:val="both"/>
        <w:rPr>
          <w:rFonts w:ascii="Arial" w:hAnsi="Arial" w:cs="Arial"/>
        </w:rPr>
      </w:pPr>
      <w:r w:rsidRPr="00533B16">
        <w:rPr>
          <w:rFonts w:ascii="Arial" w:hAnsi="Arial" w:cs="Arial"/>
        </w:rPr>
        <w:t xml:space="preserve">The incumbent will be required to work in accordance with DAV’s policies and procedures. </w:t>
      </w:r>
    </w:p>
    <w:p w14:paraId="1693F64B" w14:textId="3E7990E9" w:rsidR="00095A2A" w:rsidRDefault="00095A2A" w:rsidP="00095A2A">
      <w:pPr>
        <w:numPr>
          <w:ilvl w:val="0"/>
          <w:numId w:val="4"/>
        </w:numPr>
        <w:spacing w:before="120" w:line="276" w:lineRule="auto"/>
        <w:jc w:val="both"/>
        <w:rPr>
          <w:rFonts w:ascii="Arial" w:hAnsi="Arial" w:cs="Arial"/>
          <w:b/>
          <w:bCs/>
          <w:iCs/>
        </w:rPr>
      </w:pPr>
      <w:r w:rsidRPr="00533B16">
        <w:rPr>
          <w:rFonts w:ascii="Arial" w:hAnsi="Arial" w:cs="Arial"/>
        </w:rPr>
        <w:t xml:space="preserve">Flexible working hours </w:t>
      </w:r>
    </w:p>
    <w:p w14:paraId="58B91C93" w14:textId="77777777" w:rsidR="002A7A44" w:rsidRPr="002A7A44" w:rsidRDefault="002A7A44" w:rsidP="002A7A44">
      <w:pPr>
        <w:spacing w:before="120" w:line="276" w:lineRule="auto"/>
        <w:jc w:val="both"/>
        <w:rPr>
          <w:rFonts w:ascii="Arial" w:hAnsi="Arial" w:cs="Arial"/>
          <w:b/>
          <w:bCs/>
          <w:iCs/>
        </w:rPr>
      </w:pPr>
    </w:p>
    <w:p w14:paraId="455C6101" w14:textId="77777777" w:rsidR="00095A2A" w:rsidRPr="00646C2E" w:rsidRDefault="00095A2A" w:rsidP="00095A2A">
      <w:pPr>
        <w:spacing w:before="120"/>
        <w:jc w:val="both"/>
        <w:rPr>
          <w:rFonts w:ascii="Arial" w:hAnsi="Arial" w:cs="Arial"/>
          <w:b/>
          <w:bCs/>
          <w:iCs/>
        </w:rPr>
      </w:pPr>
      <w:r w:rsidRPr="00646C2E">
        <w:rPr>
          <w:rFonts w:ascii="Arial" w:hAnsi="Arial" w:cs="Arial"/>
          <w:b/>
          <w:bCs/>
          <w:iCs/>
        </w:rPr>
        <w:t>Performance Review</w:t>
      </w:r>
    </w:p>
    <w:p w14:paraId="04024154" w14:textId="77777777" w:rsidR="00095A2A" w:rsidRDefault="00095A2A" w:rsidP="00095A2A">
      <w:pPr>
        <w:spacing w:before="120"/>
        <w:jc w:val="both"/>
        <w:rPr>
          <w:rFonts w:ascii="Arial" w:hAnsi="Arial" w:cs="Arial"/>
        </w:rPr>
      </w:pPr>
      <w:r w:rsidRPr="00646C2E">
        <w:rPr>
          <w:rFonts w:ascii="Arial" w:hAnsi="Arial" w:cs="Arial"/>
        </w:rPr>
        <w:t xml:space="preserve">A </w:t>
      </w:r>
      <w:r>
        <w:rPr>
          <w:rFonts w:ascii="Arial" w:hAnsi="Arial" w:cs="Arial"/>
        </w:rPr>
        <w:t>three-month</w:t>
      </w:r>
      <w:r w:rsidRPr="00646C2E">
        <w:rPr>
          <w:rFonts w:ascii="Arial" w:hAnsi="Arial" w:cs="Arial"/>
        </w:rPr>
        <w:t xml:space="preserve"> probationary period applies to this position. </w:t>
      </w:r>
    </w:p>
    <w:p w14:paraId="6590DE73" w14:textId="77777777" w:rsidR="00095A2A" w:rsidRDefault="00095A2A" w:rsidP="00095A2A">
      <w:pPr>
        <w:spacing w:before="120"/>
        <w:jc w:val="both"/>
        <w:rPr>
          <w:rFonts w:ascii="Arial" w:hAnsi="Arial" w:cs="Arial"/>
        </w:rPr>
      </w:pPr>
    </w:p>
    <w:tbl>
      <w:tblPr>
        <w:tblStyle w:val="TableGrid"/>
        <w:tblW w:w="0" w:type="auto"/>
        <w:tblLook w:val="04A0" w:firstRow="1" w:lastRow="0" w:firstColumn="1" w:lastColumn="0" w:noHBand="0" w:noVBand="1"/>
      </w:tblPr>
      <w:tblGrid>
        <w:gridCol w:w="3054"/>
        <w:gridCol w:w="3002"/>
        <w:gridCol w:w="2954"/>
      </w:tblGrid>
      <w:tr w:rsidR="00095A2A" w14:paraId="13B14501" w14:textId="77777777" w:rsidTr="00562D67">
        <w:tc>
          <w:tcPr>
            <w:tcW w:w="3485" w:type="dxa"/>
          </w:tcPr>
          <w:p w14:paraId="01B2BEB1" w14:textId="77777777" w:rsidR="00095A2A" w:rsidRDefault="00095A2A" w:rsidP="00562D67">
            <w:pPr>
              <w:spacing w:before="120"/>
              <w:jc w:val="center"/>
              <w:rPr>
                <w:rFonts w:ascii="Arial" w:hAnsi="Arial" w:cs="Arial"/>
              </w:rPr>
            </w:pPr>
            <w:r>
              <w:rPr>
                <w:rFonts w:ascii="Arial" w:hAnsi="Arial" w:cs="Arial"/>
              </w:rPr>
              <w:t>Signature</w:t>
            </w:r>
          </w:p>
        </w:tc>
        <w:tc>
          <w:tcPr>
            <w:tcW w:w="3485" w:type="dxa"/>
          </w:tcPr>
          <w:p w14:paraId="414A48C5" w14:textId="77777777" w:rsidR="00095A2A" w:rsidRDefault="00095A2A" w:rsidP="00562D67">
            <w:pPr>
              <w:spacing w:before="120"/>
              <w:jc w:val="center"/>
              <w:rPr>
                <w:rFonts w:ascii="Arial" w:hAnsi="Arial" w:cs="Arial"/>
              </w:rPr>
            </w:pPr>
            <w:r>
              <w:rPr>
                <w:rFonts w:ascii="Arial" w:hAnsi="Arial" w:cs="Arial"/>
              </w:rPr>
              <w:t>Person</w:t>
            </w:r>
          </w:p>
        </w:tc>
        <w:tc>
          <w:tcPr>
            <w:tcW w:w="3486" w:type="dxa"/>
          </w:tcPr>
          <w:p w14:paraId="59D67772" w14:textId="77777777" w:rsidR="00095A2A" w:rsidRDefault="00095A2A" w:rsidP="00562D67">
            <w:pPr>
              <w:spacing w:before="120"/>
              <w:jc w:val="center"/>
              <w:rPr>
                <w:rFonts w:ascii="Arial" w:hAnsi="Arial" w:cs="Arial"/>
              </w:rPr>
            </w:pPr>
            <w:r>
              <w:rPr>
                <w:rFonts w:ascii="Arial" w:hAnsi="Arial" w:cs="Arial"/>
              </w:rPr>
              <w:t>Date</w:t>
            </w:r>
          </w:p>
        </w:tc>
      </w:tr>
      <w:tr w:rsidR="00095A2A" w14:paraId="3AE44B7F" w14:textId="77777777" w:rsidTr="00562D67">
        <w:tc>
          <w:tcPr>
            <w:tcW w:w="3485" w:type="dxa"/>
          </w:tcPr>
          <w:p w14:paraId="12B1031E" w14:textId="77777777" w:rsidR="00095A2A" w:rsidRDefault="00095A2A" w:rsidP="00562D67">
            <w:pPr>
              <w:spacing w:before="120"/>
              <w:jc w:val="both"/>
              <w:rPr>
                <w:rFonts w:ascii="Arial" w:hAnsi="Arial" w:cs="Arial"/>
              </w:rPr>
            </w:pPr>
          </w:p>
        </w:tc>
        <w:tc>
          <w:tcPr>
            <w:tcW w:w="3485" w:type="dxa"/>
          </w:tcPr>
          <w:p w14:paraId="2BD161E1" w14:textId="77777777" w:rsidR="00095A2A" w:rsidRDefault="00095A2A" w:rsidP="00562D67">
            <w:pPr>
              <w:spacing w:before="120"/>
              <w:jc w:val="both"/>
              <w:rPr>
                <w:rFonts w:ascii="Arial" w:hAnsi="Arial" w:cs="Arial"/>
              </w:rPr>
            </w:pPr>
          </w:p>
        </w:tc>
        <w:tc>
          <w:tcPr>
            <w:tcW w:w="3486" w:type="dxa"/>
          </w:tcPr>
          <w:p w14:paraId="1AA4AF43" w14:textId="77777777" w:rsidR="00095A2A" w:rsidRDefault="00095A2A" w:rsidP="00562D67">
            <w:pPr>
              <w:spacing w:before="120"/>
              <w:jc w:val="both"/>
              <w:rPr>
                <w:rFonts w:ascii="Arial" w:hAnsi="Arial" w:cs="Arial"/>
              </w:rPr>
            </w:pPr>
          </w:p>
        </w:tc>
      </w:tr>
      <w:tr w:rsidR="00095A2A" w14:paraId="5542A534" w14:textId="77777777" w:rsidTr="00562D67">
        <w:tc>
          <w:tcPr>
            <w:tcW w:w="3485" w:type="dxa"/>
          </w:tcPr>
          <w:p w14:paraId="63311CC7" w14:textId="77777777" w:rsidR="00095A2A" w:rsidRDefault="00095A2A" w:rsidP="00562D67">
            <w:pPr>
              <w:spacing w:before="120"/>
              <w:jc w:val="both"/>
              <w:rPr>
                <w:rFonts w:ascii="Arial" w:hAnsi="Arial" w:cs="Arial"/>
              </w:rPr>
            </w:pPr>
          </w:p>
        </w:tc>
        <w:tc>
          <w:tcPr>
            <w:tcW w:w="3485" w:type="dxa"/>
          </w:tcPr>
          <w:p w14:paraId="6E29EFBB" w14:textId="77777777" w:rsidR="00095A2A" w:rsidRDefault="00095A2A" w:rsidP="00562D67">
            <w:pPr>
              <w:spacing w:before="120"/>
              <w:jc w:val="both"/>
              <w:rPr>
                <w:rFonts w:ascii="Arial" w:hAnsi="Arial" w:cs="Arial"/>
              </w:rPr>
            </w:pPr>
          </w:p>
        </w:tc>
        <w:tc>
          <w:tcPr>
            <w:tcW w:w="3486" w:type="dxa"/>
          </w:tcPr>
          <w:p w14:paraId="59DED949" w14:textId="77777777" w:rsidR="00095A2A" w:rsidRDefault="00095A2A" w:rsidP="00562D67">
            <w:pPr>
              <w:spacing w:before="120"/>
              <w:jc w:val="both"/>
              <w:rPr>
                <w:rFonts w:ascii="Arial" w:hAnsi="Arial" w:cs="Arial"/>
              </w:rPr>
            </w:pPr>
          </w:p>
        </w:tc>
      </w:tr>
    </w:tbl>
    <w:p w14:paraId="5D7DDA6C" w14:textId="406B156F" w:rsidR="002A7A44" w:rsidRDefault="002A7A44" w:rsidP="00095A2A">
      <w:pPr>
        <w:spacing w:before="120"/>
        <w:rPr>
          <w:rFonts w:ascii="Arial" w:hAnsi="Arial" w:cs="Arial"/>
          <w:b/>
          <w:bCs/>
          <w:iCs/>
        </w:rPr>
      </w:pPr>
    </w:p>
    <w:p w14:paraId="672211FF" w14:textId="77777777" w:rsidR="00457D53" w:rsidRDefault="00457D53" w:rsidP="00095A2A">
      <w:pPr>
        <w:spacing w:before="120"/>
        <w:rPr>
          <w:rFonts w:ascii="Arial" w:hAnsi="Arial" w:cs="Arial"/>
          <w:b/>
          <w:bCs/>
          <w:iCs/>
        </w:rPr>
      </w:pPr>
    </w:p>
    <w:p w14:paraId="370EA84A" w14:textId="77777777" w:rsidR="00095A2A" w:rsidRPr="00646C2E" w:rsidRDefault="00095A2A" w:rsidP="00095A2A">
      <w:pPr>
        <w:spacing w:before="120"/>
        <w:rPr>
          <w:rFonts w:ascii="Arial" w:hAnsi="Arial" w:cs="Arial"/>
          <w:b/>
          <w:bCs/>
          <w:iCs/>
        </w:rPr>
      </w:pPr>
      <w:r w:rsidRPr="00646C2E">
        <w:rPr>
          <w:rFonts w:ascii="Arial" w:hAnsi="Arial" w:cs="Arial"/>
          <w:b/>
          <w:bCs/>
          <w:iCs/>
        </w:rPr>
        <w:t xml:space="preserve">Further information can be obtained from </w:t>
      </w:r>
      <w:r>
        <w:rPr>
          <w:rFonts w:ascii="Arial" w:hAnsi="Arial" w:cs="Arial"/>
          <w:b/>
          <w:bCs/>
          <w:iCs/>
        </w:rPr>
        <w:t>DAV Inc. Board Chair 0491 208 097</w:t>
      </w:r>
    </w:p>
    <w:p w14:paraId="0CD71165" w14:textId="7F543D19" w:rsidR="002A7A44" w:rsidRDefault="00095A2A" w:rsidP="00095A2A">
      <w:pPr>
        <w:spacing w:before="120"/>
      </w:pPr>
      <w:r w:rsidRPr="00646C2E">
        <w:rPr>
          <w:rFonts w:ascii="Arial" w:hAnsi="Arial" w:cs="Arial"/>
          <w:b/>
          <w:bCs/>
          <w:iCs/>
        </w:rPr>
        <w:t xml:space="preserve">An application for employment </w:t>
      </w:r>
      <w:r w:rsidR="00557BAC">
        <w:rPr>
          <w:rFonts w:ascii="Arial" w:hAnsi="Arial" w:cs="Arial"/>
          <w:b/>
          <w:bCs/>
          <w:iCs/>
        </w:rPr>
        <w:t xml:space="preserve">addressing the key selection criteria </w:t>
      </w:r>
      <w:r w:rsidRPr="00646C2E">
        <w:rPr>
          <w:rFonts w:ascii="Arial" w:hAnsi="Arial" w:cs="Arial"/>
          <w:b/>
          <w:bCs/>
          <w:iCs/>
        </w:rPr>
        <w:t>and an up-to date resume should be emailed to</w:t>
      </w:r>
      <w:r w:rsidR="002A7A44">
        <w:rPr>
          <w:rFonts w:ascii="Arial" w:hAnsi="Arial" w:cs="Arial"/>
          <w:b/>
          <w:bCs/>
          <w:iCs/>
        </w:rPr>
        <w:t xml:space="preserve"> </w:t>
      </w:r>
      <w:hyperlink r:id="rId7" w:history="1">
        <w:r w:rsidR="00E27EE9" w:rsidRPr="006B2046">
          <w:rPr>
            <w:rStyle w:val="Hyperlink"/>
          </w:rPr>
          <w:t>admin@disabilityadvocacyvic.org.au</w:t>
        </w:r>
      </w:hyperlink>
    </w:p>
    <w:p w14:paraId="7DAAD99F" w14:textId="77777777" w:rsidR="00E27EE9" w:rsidRDefault="00E27EE9" w:rsidP="00095A2A">
      <w:pPr>
        <w:spacing w:before="120"/>
      </w:pPr>
      <w:bookmarkStart w:id="1" w:name="_GoBack"/>
      <w:bookmarkEnd w:id="1"/>
    </w:p>
    <w:p w14:paraId="63C83B55" w14:textId="77777777" w:rsidR="008A076F" w:rsidRDefault="008A076F" w:rsidP="00095A2A">
      <w:pPr>
        <w:spacing w:before="120"/>
      </w:pPr>
    </w:p>
    <w:p w14:paraId="6307D9C5" w14:textId="77777777" w:rsidR="00095A2A" w:rsidRPr="00B37A39" w:rsidRDefault="00095A2A" w:rsidP="00095A2A">
      <w:pPr>
        <w:spacing w:before="120"/>
        <w:rPr>
          <w:rFonts w:ascii="Arial" w:hAnsi="Arial" w:cs="Arial"/>
        </w:rPr>
      </w:pPr>
    </w:p>
    <w:p w14:paraId="5F607B83" w14:textId="77777777" w:rsidR="00095A2A" w:rsidRDefault="00095A2A"/>
    <w:sectPr w:rsidR="00095A2A" w:rsidSect="00717444">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62950" w14:textId="77777777" w:rsidR="00504580" w:rsidRDefault="00504580" w:rsidP="00095A2A">
      <w:r>
        <w:separator/>
      </w:r>
    </w:p>
  </w:endnote>
  <w:endnote w:type="continuationSeparator" w:id="0">
    <w:p w14:paraId="7FF97230" w14:textId="77777777" w:rsidR="00504580" w:rsidRDefault="00504580" w:rsidP="0009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D403F" w14:textId="77777777" w:rsidR="00504580" w:rsidRDefault="00504580" w:rsidP="00095A2A">
      <w:r>
        <w:separator/>
      </w:r>
    </w:p>
  </w:footnote>
  <w:footnote w:type="continuationSeparator" w:id="0">
    <w:p w14:paraId="3D875C3E" w14:textId="77777777" w:rsidR="00504580" w:rsidRDefault="00504580" w:rsidP="0009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6E53" w14:textId="423BA67A" w:rsidR="00095A2A" w:rsidRDefault="00095A2A">
    <w:pPr>
      <w:pStyle w:val="Header"/>
    </w:pPr>
    <w:r>
      <w:rPr>
        <w:noProof/>
        <w:sz w:val="28"/>
        <w:szCs w:val="28"/>
        <w:lang w:eastAsia="en-AU"/>
      </w:rPr>
      <w:drawing>
        <wp:anchor distT="0" distB="0" distL="114300" distR="114300" simplePos="0" relativeHeight="251659264" behindDoc="1" locked="0" layoutInCell="1" allowOverlap="1" wp14:anchorId="056E7B7A" wp14:editId="27EF1D60">
          <wp:simplePos x="0" y="0"/>
          <wp:positionH relativeFrom="column">
            <wp:posOffset>-560070</wp:posOffset>
          </wp:positionH>
          <wp:positionV relativeFrom="paragraph">
            <wp:posOffset>-95250</wp:posOffset>
          </wp:positionV>
          <wp:extent cx="2337435" cy="1256665"/>
          <wp:effectExtent l="0" t="0" r="0" b="635"/>
          <wp:wrapTight wrapText="bothSides">
            <wp:wrapPolygon edited="0">
              <wp:start x="0" y="0"/>
              <wp:lineTo x="0" y="21393"/>
              <wp:lineTo x="21477" y="21393"/>
              <wp:lineTo x="21477" y="0"/>
              <wp:lineTo x="0" y="0"/>
            </wp:wrapPolygon>
          </wp:wrapTight>
          <wp:docPr id="2" name="Picture 2" descr="/Users/kerryohagan/Downloads/FINAL DAV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rryohagan/Downloads/FINAL DAV logo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7435" cy="12566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475D"/>
    <w:multiLevelType w:val="hybridMultilevel"/>
    <w:tmpl w:val="1F96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336A1"/>
    <w:multiLevelType w:val="hybridMultilevel"/>
    <w:tmpl w:val="1478A320"/>
    <w:lvl w:ilvl="0" w:tplc="E5C43CB4">
      <w:start w:val="49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A83847"/>
    <w:multiLevelType w:val="hybridMultilevel"/>
    <w:tmpl w:val="52A29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918C3"/>
    <w:multiLevelType w:val="hybridMultilevel"/>
    <w:tmpl w:val="683E6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101B38"/>
    <w:multiLevelType w:val="hybridMultilevel"/>
    <w:tmpl w:val="5F92F4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4358F"/>
    <w:multiLevelType w:val="hybridMultilevel"/>
    <w:tmpl w:val="F5A8B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79E37AC"/>
    <w:multiLevelType w:val="hybridMultilevel"/>
    <w:tmpl w:val="0016C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A5780D"/>
    <w:multiLevelType w:val="hybridMultilevel"/>
    <w:tmpl w:val="C3D697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1C61A3"/>
    <w:multiLevelType w:val="multilevel"/>
    <w:tmpl w:val="18B8C5C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072D4"/>
    <w:multiLevelType w:val="hybridMultilevel"/>
    <w:tmpl w:val="E996A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0"/>
  </w:num>
  <w:num w:numId="6">
    <w:abstractNumId w:val="3"/>
  </w:num>
  <w:num w:numId="7">
    <w:abstractNumId w:val="1"/>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2A"/>
    <w:rsid w:val="00095A2A"/>
    <w:rsid w:val="00120E3E"/>
    <w:rsid w:val="002A7A44"/>
    <w:rsid w:val="00323571"/>
    <w:rsid w:val="00371C52"/>
    <w:rsid w:val="003A2CC4"/>
    <w:rsid w:val="004259CA"/>
    <w:rsid w:val="00457D53"/>
    <w:rsid w:val="00504580"/>
    <w:rsid w:val="00557BAC"/>
    <w:rsid w:val="005B7BBF"/>
    <w:rsid w:val="005D6CD1"/>
    <w:rsid w:val="006232EC"/>
    <w:rsid w:val="006933A3"/>
    <w:rsid w:val="00717444"/>
    <w:rsid w:val="007552F2"/>
    <w:rsid w:val="008A076F"/>
    <w:rsid w:val="00963B85"/>
    <w:rsid w:val="009B1EA2"/>
    <w:rsid w:val="009D17A4"/>
    <w:rsid w:val="00AD4C57"/>
    <w:rsid w:val="00C171BA"/>
    <w:rsid w:val="00E1532C"/>
    <w:rsid w:val="00E27EE9"/>
    <w:rsid w:val="00ED3BBB"/>
    <w:rsid w:val="00F30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284"/>
  <w15:chartTrackingRefBased/>
  <w15:docId w15:val="{3B5A61A0-8CE1-E548-B919-BA83082F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A2A"/>
  </w:style>
  <w:style w:type="paragraph" w:styleId="Heading3">
    <w:name w:val="heading 3"/>
    <w:basedOn w:val="Normal"/>
    <w:next w:val="Normal"/>
    <w:link w:val="Heading3Char"/>
    <w:uiPriority w:val="9"/>
    <w:unhideWhenUsed/>
    <w:qFormat/>
    <w:rsid w:val="00095A2A"/>
    <w:pPr>
      <w:keepNext/>
      <w:keepLines/>
      <w:spacing w:before="40" w:line="276"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A2A"/>
    <w:pPr>
      <w:tabs>
        <w:tab w:val="center" w:pos="4680"/>
        <w:tab w:val="right" w:pos="9360"/>
      </w:tabs>
    </w:pPr>
  </w:style>
  <w:style w:type="character" w:customStyle="1" w:styleId="HeaderChar">
    <w:name w:val="Header Char"/>
    <w:basedOn w:val="DefaultParagraphFont"/>
    <w:link w:val="Header"/>
    <w:uiPriority w:val="99"/>
    <w:rsid w:val="00095A2A"/>
  </w:style>
  <w:style w:type="paragraph" w:styleId="Footer">
    <w:name w:val="footer"/>
    <w:basedOn w:val="Normal"/>
    <w:link w:val="FooterChar"/>
    <w:uiPriority w:val="99"/>
    <w:unhideWhenUsed/>
    <w:rsid w:val="00095A2A"/>
    <w:pPr>
      <w:tabs>
        <w:tab w:val="center" w:pos="4680"/>
        <w:tab w:val="right" w:pos="9360"/>
      </w:tabs>
    </w:pPr>
  </w:style>
  <w:style w:type="character" w:customStyle="1" w:styleId="FooterChar">
    <w:name w:val="Footer Char"/>
    <w:basedOn w:val="DefaultParagraphFont"/>
    <w:link w:val="Footer"/>
    <w:uiPriority w:val="99"/>
    <w:rsid w:val="00095A2A"/>
  </w:style>
  <w:style w:type="character" w:customStyle="1" w:styleId="Heading3Char">
    <w:name w:val="Heading 3 Char"/>
    <w:basedOn w:val="DefaultParagraphFont"/>
    <w:link w:val="Heading3"/>
    <w:uiPriority w:val="9"/>
    <w:rsid w:val="00095A2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095A2A"/>
    <w:pPr>
      <w:ind w:left="720"/>
    </w:pPr>
    <w:rPr>
      <w:rFonts w:ascii="Calibri" w:hAnsi="Calibri" w:cs="Times New Roman"/>
    </w:rPr>
  </w:style>
  <w:style w:type="table" w:styleId="TableGrid">
    <w:name w:val="Table Grid"/>
    <w:basedOn w:val="TableNormal"/>
    <w:uiPriority w:val="39"/>
    <w:rsid w:val="00095A2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5A2A"/>
    <w:rPr>
      <w:sz w:val="16"/>
      <w:szCs w:val="16"/>
    </w:rPr>
  </w:style>
  <w:style w:type="paragraph" w:styleId="CommentText">
    <w:name w:val="annotation text"/>
    <w:basedOn w:val="Normal"/>
    <w:link w:val="CommentTextChar"/>
    <w:uiPriority w:val="99"/>
    <w:semiHidden/>
    <w:unhideWhenUsed/>
    <w:rsid w:val="00095A2A"/>
    <w:rPr>
      <w:sz w:val="20"/>
      <w:szCs w:val="20"/>
    </w:rPr>
  </w:style>
  <w:style w:type="character" w:customStyle="1" w:styleId="CommentTextChar">
    <w:name w:val="Comment Text Char"/>
    <w:basedOn w:val="DefaultParagraphFont"/>
    <w:link w:val="CommentText"/>
    <w:uiPriority w:val="99"/>
    <w:semiHidden/>
    <w:rsid w:val="00095A2A"/>
    <w:rPr>
      <w:sz w:val="20"/>
      <w:szCs w:val="20"/>
    </w:rPr>
  </w:style>
  <w:style w:type="paragraph" w:customStyle="1" w:styleId="Normal3">
    <w:name w:val="Normal + 3"/>
    <w:basedOn w:val="Normal"/>
    <w:rsid w:val="00095A2A"/>
    <w:pPr>
      <w:ind w:left="1200" w:hanging="640"/>
      <w:jc w:val="both"/>
    </w:pPr>
    <w:rPr>
      <w:rFonts w:ascii="Palatino" w:eastAsia="Times New Roman" w:hAnsi="Palatino" w:cs="Times New Roman"/>
      <w:b/>
      <w:szCs w:val="20"/>
    </w:rPr>
  </w:style>
  <w:style w:type="paragraph" w:styleId="BalloonText">
    <w:name w:val="Balloon Text"/>
    <w:basedOn w:val="Normal"/>
    <w:link w:val="BalloonTextChar"/>
    <w:uiPriority w:val="99"/>
    <w:semiHidden/>
    <w:unhideWhenUsed/>
    <w:rsid w:val="00095A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5A2A"/>
    <w:rPr>
      <w:rFonts w:ascii="Times New Roman" w:hAnsi="Times New Roman" w:cs="Times New Roman"/>
      <w:sz w:val="18"/>
      <w:szCs w:val="18"/>
    </w:rPr>
  </w:style>
  <w:style w:type="paragraph" w:styleId="Revision">
    <w:name w:val="Revision"/>
    <w:hidden/>
    <w:uiPriority w:val="99"/>
    <w:semiHidden/>
    <w:rsid w:val="00095A2A"/>
  </w:style>
  <w:style w:type="character" w:styleId="Hyperlink">
    <w:name w:val="Hyperlink"/>
    <w:basedOn w:val="DefaultParagraphFont"/>
    <w:uiPriority w:val="99"/>
    <w:unhideWhenUsed/>
    <w:rsid w:val="002A7A44"/>
    <w:rPr>
      <w:color w:val="0563C1" w:themeColor="hyperlink"/>
      <w:u w:val="single"/>
    </w:rPr>
  </w:style>
  <w:style w:type="character" w:styleId="UnresolvedMention">
    <w:name w:val="Unresolved Mention"/>
    <w:basedOn w:val="DefaultParagraphFont"/>
    <w:uiPriority w:val="99"/>
    <w:semiHidden/>
    <w:unhideWhenUsed/>
    <w:rsid w:val="002A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disabilityadvocacyv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Dommisse</dc:creator>
  <cp:keywords/>
  <dc:description/>
  <cp:lastModifiedBy>Clare Dommisse</cp:lastModifiedBy>
  <cp:revision>3</cp:revision>
  <dcterms:created xsi:type="dcterms:W3CDTF">2020-12-14T00:29:00Z</dcterms:created>
  <dcterms:modified xsi:type="dcterms:W3CDTF">2021-02-02T01:29:00Z</dcterms:modified>
</cp:coreProperties>
</file>