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62D8" w14:textId="77777777" w:rsidR="00FD2215" w:rsidRDefault="00FD2215" w:rsidP="00FD2215">
      <w:pPr>
        <w:pStyle w:val="Heading3"/>
        <w:shd w:val="clear" w:color="auto" w:fill="FFFFFF"/>
        <w:spacing w:before="525" w:beforeAutospacing="0" w:after="180" w:afterAutospacing="0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</w:p>
    <w:p w14:paraId="3E756514" w14:textId="77777777" w:rsidR="00FD2215" w:rsidRDefault="00FD2215" w:rsidP="00FD2215">
      <w:pPr>
        <w:pStyle w:val="Heading3"/>
        <w:shd w:val="clear" w:color="auto" w:fill="FFFFFF"/>
        <w:spacing w:before="525" w:beforeAutospacing="0" w:after="180" w:afterAutospacing="0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</w:p>
    <w:p w14:paraId="25980C6F" w14:textId="5FBF06D1" w:rsidR="00E829FF" w:rsidRDefault="00E829FF" w:rsidP="00FD2215">
      <w:pPr>
        <w:pStyle w:val="Heading3"/>
        <w:shd w:val="clear" w:color="auto" w:fill="FFFFFF"/>
        <w:spacing w:before="525" w:beforeAutospacing="0" w:after="180" w:afterAutospacing="0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0B4482"/>
          <w:sz w:val="36"/>
          <w:szCs w:val="36"/>
        </w:rPr>
        <w:t>Peak body for independent disability advocacy in Victoria</w:t>
      </w:r>
    </w:p>
    <w:p w14:paraId="5C023141" w14:textId="77777777" w:rsidR="00FD2215" w:rsidRDefault="00FD2215" w:rsidP="00FD2215">
      <w:pPr>
        <w:shd w:val="clear" w:color="auto" w:fill="FFFFFF"/>
        <w:spacing w:after="0" w:line="366" w:lineRule="atLeas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7367EF85" w14:textId="3DBCCD0E" w:rsidR="00E829FF" w:rsidRDefault="00235EB3" w:rsidP="00FD2215">
      <w:pPr>
        <w:shd w:val="clear" w:color="auto" w:fill="FFFFFF"/>
        <w:spacing w:after="0" w:line="366" w:lineRule="atLeast"/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</w:pPr>
      <w:r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  <w:t xml:space="preserve">DAV membership form </w:t>
      </w:r>
      <w:r w:rsidR="0091268E"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  <w:t>202</w:t>
      </w:r>
      <w:r w:rsidR="00360283"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  <w:t>2</w:t>
      </w:r>
    </w:p>
    <w:p w14:paraId="755CAC03" w14:textId="77777777" w:rsidR="00E829FF" w:rsidRPr="00E829FF" w:rsidRDefault="00E829FF" w:rsidP="00E829FF">
      <w:pPr>
        <w:shd w:val="clear" w:color="auto" w:fill="FFFFFF"/>
        <w:spacing w:after="0" w:line="366" w:lineRule="atLeas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7F3FE21A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Disability Advocacy Victoria Inc. (DAV) - formerly known</w:t>
      </w:r>
      <w:r w:rsidR="00E829FF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as Victorian Disability Advocacy Network </w:t>
      </w: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(VDAN) - was established in 2003. DAV is the peak body for independent disability advocates in Victoria.</w:t>
      </w:r>
    </w:p>
    <w:p w14:paraId="50D1F8C1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We strive to break down the walls for people with disability by working with key stakeholders to achieve positive change in the disability sector. With one united voice, we have a much greater influence on policy makers about issues that affect people with disability.</w:t>
      </w:r>
    </w:p>
    <w:p w14:paraId="2240E0F4" w14:textId="77777777" w:rsidR="00760DF2" w:rsidRPr="00760DF2" w:rsidRDefault="00760DF2" w:rsidP="00E829FF">
      <w:pPr>
        <w:shd w:val="clear" w:color="auto" w:fill="FFFFFF"/>
        <w:spacing w:before="450" w:after="0" w:line="240" w:lineRule="auto"/>
        <w:outlineLvl w:val="2"/>
        <w:rPr>
          <w:rFonts w:ascii="Verdana" w:eastAsia="Times New Roman" w:hAnsi="Verdana" w:cs="Helvetica"/>
          <w:b/>
          <w:sz w:val="32"/>
          <w:szCs w:val="32"/>
          <w:lang w:eastAsia="en-AU"/>
        </w:rPr>
      </w:pPr>
      <w:r w:rsidRPr="00760DF2">
        <w:rPr>
          <w:rFonts w:ascii="Verdana" w:eastAsia="Times New Roman" w:hAnsi="Verdana" w:cs="Helvetica"/>
          <w:b/>
          <w:sz w:val="32"/>
          <w:szCs w:val="32"/>
          <w:lang w:eastAsia="en-AU"/>
        </w:rPr>
        <w:t>We aim to:</w:t>
      </w:r>
    </w:p>
    <w:p w14:paraId="2E02A624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strengthen the disability advocacy movement in Victoria</w:t>
      </w:r>
    </w:p>
    <w:p w14:paraId="36AC8114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promote rights-based advocacy</w:t>
      </w:r>
    </w:p>
    <w:p w14:paraId="12E0B97B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raise awareness about the needs and rights of people with disability.</w:t>
      </w:r>
    </w:p>
    <w:p w14:paraId="523855A9" w14:textId="77777777" w:rsidR="00760DF2" w:rsidRPr="00760DF2" w:rsidRDefault="00760DF2" w:rsidP="00E829FF">
      <w:pPr>
        <w:shd w:val="clear" w:color="auto" w:fill="FFFFFF"/>
        <w:spacing w:before="450" w:after="0" w:line="240" w:lineRule="auto"/>
        <w:outlineLvl w:val="2"/>
        <w:rPr>
          <w:rFonts w:ascii="Verdana" w:eastAsia="Times New Roman" w:hAnsi="Verdana" w:cs="Helvetica"/>
          <w:b/>
          <w:color w:val="009A40"/>
          <w:sz w:val="32"/>
          <w:szCs w:val="32"/>
          <w:lang w:eastAsia="en-AU"/>
        </w:rPr>
      </w:pPr>
      <w:r w:rsidRPr="00760DF2">
        <w:rPr>
          <w:rFonts w:ascii="Verdana" w:eastAsia="Times New Roman" w:hAnsi="Verdana" w:cs="Helvetica"/>
          <w:b/>
          <w:sz w:val="32"/>
          <w:szCs w:val="32"/>
          <w:lang w:eastAsia="en-AU"/>
        </w:rPr>
        <w:t>Guiding principles and values</w:t>
      </w:r>
    </w:p>
    <w:p w14:paraId="563B1427" w14:textId="77777777" w:rsidR="00E829FF" w:rsidRDefault="00E829FF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3380FB41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DAV is committed to operating in accordance with the following principles and values:</w:t>
      </w:r>
    </w:p>
    <w:p w14:paraId="7633B35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control by people with disabilities is central to the success of the advocacy sector</w:t>
      </w:r>
    </w:p>
    <w:p w14:paraId="387422CB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diversity of approaches to advocacy is necessary to promote and protect the rights of people with disabilities</w:t>
      </w:r>
    </w:p>
    <w:p w14:paraId="5A6787E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responding to the diversity of needs, interests and aspirations of people with disabilities is a fundamental component of providing effective advocacy</w:t>
      </w:r>
    </w:p>
    <w:p w14:paraId="50D5B80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respect for the autonomy of individual member organisations is important</w:t>
      </w:r>
    </w:p>
    <w:p w14:paraId="3201E233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Disability Advocacy Victoria Inc. is most effective when all members are united</w:t>
      </w:r>
    </w:p>
    <w:p w14:paraId="0D4F8976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member organisations have valuable experience and knowledge of the needs and rights of people with disabilities</w:t>
      </w:r>
    </w:p>
    <w:p w14:paraId="3F59198E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the role of advocacy is to promote and protect the rights and interests of people with disabilities and not those of other parties</w:t>
      </w:r>
    </w:p>
    <w:p w14:paraId="5836446F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identifying and minimising conflict of interest is fundamental to the successful provision of advocacy services.</w:t>
      </w:r>
    </w:p>
    <w:p w14:paraId="34EC4D16" w14:textId="77777777" w:rsidR="00E829FF" w:rsidRDefault="00E829FF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68561B02" w14:textId="77777777" w:rsidR="00D71CE5" w:rsidRPr="00F30B2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DAV members must endorse the rights of people with disability as set out in the UN Convention.</w:t>
      </w:r>
    </w:p>
    <w:p w14:paraId="4A5709A5" w14:textId="77777777" w:rsidR="00D71CE5" w:rsidRDefault="00D71CE5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</w:pPr>
    </w:p>
    <w:p w14:paraId="0819EAB1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Membership Types &amp; Cost</w:t>
      </w:r>
    </w:p>
    <w:p w14:paraId="654D436B" w14:textId="77777777" w:rsidR="00D71CE5" w:rsidRPr="008B48EA" w:rsidRDefault="00D11E94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    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$75.00 - Full Membership: Voting - Advocacy Group (over $50K)</w:t>
      </w:r>
    </w:p>
    <w:p w14:paraId="602045C6" w14:textId="77777777" w:rsidR="00D71CE5" w:rsidRPr="008B48EA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34152E8" wp14:editId="2C167695">
            <wp:extent cx="254000" cy="2286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$38.00 - Full Membership: Voting - Advocacy Group (under $50K)</w:t>
      </w:r>
    </w:p>
    <w:p w14:paraId="512197F8" w14:textId="5B286B0B" w:rsidR="00D71CE5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4D005F9" wp14:editId="6B82051C">
            <wp:extent cx="254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$22 - Associate Individual Member: </w:t>
      </w:r>
      <w:proofErr w:type="spellStart"/>
      <w:proofErr w:type="gramStart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Non voting</w:t>
      </w:r>
      <w:proofErr w:type="spellEnd"/>
      <w:proofErr w:type="gramEnd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Group</w:t>
      </w:r>
    </w:p>
    <w:p w14:paraId="389F7C6F" w14:textId="59757654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A4963B6" w14:textId="3C8305E0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985242A" w14:textId="53C9252A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6A3A827" w14:textId="2F76CF96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C068B26" w14:textId="221532F5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250A81D" w14:textId="0B4E227A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F8D4FCD" w14:textId="7B3B4F20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D576ECB" w14:textId="0E423871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D7C0099" w14:textId="392FB43D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6226D03" w14:textId="21BCF8AA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99C4CE0" w14:textId="77777777" w:rsidR="00FD2215" w:rsidRPr="008B48EA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EC318B1" w14:textId="0C7DCD4A" w:rsidR="00F30B22" w:rsidRPr="0091268E" w:rsidRDefault="009A7C56" w:rsidP="0091268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60AF37D" wp14:editId="1D2BE70B">
            <wp:extent cx="2540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$5.50 - Associate Individual Member: </w:t>
      </w:r>
      <w:proofErr w:type="gramStart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Non voting</w:t>
      </w:r>
      <w:proofErr w:type="gramEnd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Individual</w:t>
      </w:r>
    </w:p>
    <w:p w14:paraId="7D971E6E" w14:textId="77777777" w:rsidR="00D71CE5" w:rsidRPr="00D71CE5" w:rsidRDefault="00D71CE5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>Delegate 1 information</w:t>
      </w:r>
    </w:p>
    <w:p w14:paraId="297763E3" w14:textId="77777777" w:rsidR="002742DD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43FD41A" w14:textId="3D77C322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1 - Name of 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individual or 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organisation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</w:t>
      </w:r>
    </w:p>
    <w:p w14:paraId="7FB8E513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338FEDD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First name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</w:t>
      </w:r>
    </w:p>
    <w:p w14:paraId="6C9652F4" w14:textId="77777777" w:rsidR="002742DD" w:rsidRDefault="002742D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DF93F6B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Surname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</w:t>
      </w:r>
    </w:p>
    <w:p w14:paraId="3E02D18D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D2DD45C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Email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</w:t>
      </w:r>
    </w:p>
    <w:p w14:paraId="32388180" w14:textId="77777777" w:rsidR="002742DD" w:rsidRDefault="002742D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CCCC831" w14:textId="77777777" w:rsidR="002742DD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Contact phone numbers (business and mobile)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</w:t>
      </w:r>
    </w:p>
    <w:p w14:paraId="1728DE96" w14:textId="77777777" w:rsidR="00D71CE5" w:rsidRPr="008B48EA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5EFF1B8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Address, suburb and postcode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</w:t>
      </w:r>
    </w:p>
    <w:p w14:paraId="3118CF6D" w14:textId="77777777" w:rsidR="00E829FF" w:rsidRDefault="00E829FF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FDA4930" w14:textId="77777777" w:rsidR="00E829FF" w:rsidRDefault="00E829FF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_______________________________________________________________________________</w:t>
      </w:r>
    </w:p>
    <w:p w14:paraId="14367FF2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9D721A9" w14:textId="77777777" w:rsidR="00D71CE5" w:rsidRDefault="00D71CE5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>Delegate 2 information</w:t>
      </w:r>
    </w:p>
    <w:p w14:paraId="1D331375" w14:textId="77777777" w:rsidR="00757F78" w:rsidRDefault="00757F78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B7E38C9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Name of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individual or 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organisation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</w:t>
      </w:r>
    </w:p>
    <w:p w14:paraId="44554339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600B122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First name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</w:t>
      </w:r>
    </w:p>
    <w:p w14:paraId="33982D82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016AAFE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Surname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</w:t>
      </w:r>
    </w:p>
    <w:p w14:paraId="30AAB927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08DCFC8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Email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</w:t>
      </w:r>
    </w:p>
    <w:p w14:paraId="7B68F17C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4052D58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Contact phone numbers (business and mobile)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</w:t>
      </w:r>
    </w:p>
    <w:p w14:paraId="55A92FDB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69DC8D0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Address, suburb and postcode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</w:t>
      </w:r>
    </w:p>
    <w:p w14:paraId="7E2DAEBF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995D7C3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_______________________________________________________________________________</w:t>
      </w:r>
    </w:p>
    <w:p w14:paraId="44832FC7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7CCBA42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412756F" w14:textId="71AA8A0B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I,</w:t>
      </w:r>
      <w:r w:rsidR="008254E9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on behalf of the organisation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listed above, have read and understood Disability Advocacy Victoria's Constitution, and Guiding Principles and Values and agree to be bound by them</w:t>
      </w:r>
    </w:p>
    <w:p w14:paraId="532FD5C0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D2809F4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Signature Delegate 1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</w:t>
      </w:r>
    </w:p>
    <w:p w14:paraId="3412C25D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EB732D7" w14:textId="7CA001E2" w:rsidR="00D71CE5" w:rsidRDefault="0024009A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Signature Delegat</w:t>
      </w:r>
      <w:r w:rsidR="00D71CE5"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e 2</w:t>
      </w:r>
      <w:r w:rsidR="00D71CE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</w:t>
      </w:r>
    </w:p>
    <w:p w14:paraId="65263FC4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7691DFE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47665D4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259C852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6C71ADC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E9C7E8A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1891B13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41DE761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E7D72A3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6C191D4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A63F5D6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E15CDF9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A82BB14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7C4770D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256B4EB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6F0BD5C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6B0604E" w14:textId="03678F4A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Please pay for your membership using one of the following options:</w:t>
      </w:r>
    </w:p>
    <w:p w14:paraId="176B71AC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</w:pPr>
    </w:p>
    <w:p w14:paraId="0FF48517" w14:textId="77777777" w:rsidR="00D71CE5" w:rsidRPr="008B48EA" w:rsidRDefault="009E76E2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Lucida Grande" w:eastAsia="Times New Roman" w:hAnsi="Lucida Grande" w:cs="Helvetica"/>
          <w:b/>
          <w:bCs/>
          <w:color w:val="333333"/>
          <w:sz w:val="20"/>
          <w:szCs w:val="20"/>
          <w:lang w:eastAsia="en-AU"/>
        </w:rPr>
        <w:t>☐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 xml:space="preserve"> </w:t>
      </w:r>
      <w:r w:rsidR="00D71CE5" w:rsidRPr="008B48E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>Electronic Funds Transfer (EFT)</w:t>
      </w:r>
      <w:r w:rsidR="003309C6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Bank: Bank Australia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BSB: 313 140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Account Number 12059118</w:t>
      </w:r>
    </w:p>
    <w:p w14:paraId="32A28046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Please quote your organisation name or individual name with your payment.</w:t>
      </w:r>
    </w:p>
    <w:p w14:paraId="1F1FCAC2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</w:pPr>
    </w:p>
    <w:p w14:paraId="4D4E6F4F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5110616" w14:textId="77777777" w:rsidR="00D71CE5" w:rsidRPr="008B48EA" w:rsidRDefault="009E76E2" w:rsidP="00E829F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ABN: 15557421367.  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Upon payment and completion of this form, </w:t>
      </w:r>
      <w:r w:rsidR="00D71CE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this form will constitute a Tax Invoice - please retain a copy for your records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.</w:t>
      </w:r>
    </w:p>
    <w:p w14:paraId="09235269" w14:textId="77777777" w:rsidR="006C7931" w:rsidRDefault="00000000" w:rsidP="00D71CE5">
      <w:pPr>
        <w:spacing w:after="0"/>
      </w:pPr>
    </w:p>
    <w:sectPr w:rsidR="006C7931" w:rsidSect="00D71CE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9580" w14:textId="77777777" w:rsidR="00946E45" w:rsidRDefault="00946E45" w:rsidP="00FD2215">
      <w:pPr>
        <w:spacing w:after="0" w:line="240" w:lineRule="auto"/>
      </w:pPr>
      <w:r>
        <w:separator/>
      </w:r>
    </w:p>
  </w:endnote>
  <w:endnote w:type="continuationSeparator" w:id="0">
    <w:p w14:paraId="757D77D0" w14:textId="77777777" w:rsidR="00946E45" w:rsidRDefault="00946E45" w:rsidP="00FD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E800" w14:textId="77777777" w:rsidR="00946E45" w:rsidRDefault="00946E45" w:rsidP="00FD2215">
      <w:pPr>
        <w:spacing w:after="0" w:line="240" w:lineRule="auto"/>
      </w:pPr>
      <w:r>
        <w:separator/>
      </w:r>
    </w:p>
  </w:footnote>
  <w:footnote w:type="continuationSeparator" w:id="0">
    <w:p w14:paraId="7C34344C" w14:textId="77777777" w:rsidR="00946E45" w:rsidRDefault="00946E45" w:rsidP="00FD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4401" w14:textId="1324FC1A" w:rsidR="00FD2215" w:rsidRDefault="00FD2215">
    <w:pPr>
      <w:pStyle w:val="Header"/>
    </w:pPr>
    <w:r>
      <w:rPr>
        <w:rFonts w:ascii="Verdana" w:hAnsi="Verdana" w:cs="Helvetica"/>
        <w:b/>
        <w:bCs/>
        <w:noProof/>
        <w:spacing w:val="-15"/>
        <w:kern w:val="36"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0CE83628" wp14:editId="437265A9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2648320" cy="1143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fuwwbqivh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320" cy="114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A6F"/>
    <w:multiLevelType w:val="multilevel"/>
    <w:tmpl w:val="296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43523"/>
    <w:multiLevelType w:val="multilevel"/>
    <w:tmpl w:val="8E82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4894515">
    <w:abstractNumId w:val="1"/>
  </w:num>
  <w:num w:numId="2" w16cid:durableId="209435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F2"/>
    <w:rsid w:val="00105FD2"/>
    <w:rsid w:val="001C60F4"/>
    <w:rsid w:val="00235EB3"/>
    <w:rsid w:val="0024009A"/>
    <w:rsid w:val="00242232"/>
    <w:rsid w:val="002742DD"/>
    <w:rsid w:val="00305E10"/>
    <w:rsid w:val="003309C6"/>
    <w:rsid w:val="00360283"/>
    <w:rsid w:val="00365732"/>
    <w:rsid w:val="003F0321"/>
    <w:rsid w:val="00440650"/>
    <w:rsid w:val="005547DB"/>
    <w:rsid w:val="00621363"/>
    <w:rsid w:val="006825B6"/>
    <w:rsid w:val="00684CB5"/>
    <w:rsid w:val="0069012A"/>
    <w:rsid w:val="00757F78"/>
    <w:rsid w:val="00760DF2"/>
    <w:rsid w:val="008254E9"/>
    <w:rsid w:val="0091268E"/>
    <w:rsid w:val="00946E45"/>
    <w:rsid w:val="00986C65"/>
    <w:rsid w:val="009A7C56"/>
    <w:rsid w:val="009E76E2"/>
    <w:rsid w:val="00A803A5"/>
    <w:rsid w:val="00B5116F"/>
    <w:rsid w:val="00BF04CE"/>
    <w:rsid w:val="00CE0613"/>
    <w:rsid w:val="00D11E94"/>
    <w:rsid w:val="00D16CDC"/>
    <w:rsid w:val="00D253FB"/>
    <w:rsid w:val="00D379E4"/>
    <w:rsid w:val="00D71CE5"/>
    <w:rsid w:val="00DC185F"/>
    <w:rsid w:val="00DE5205"/>
    <w:rsid w:val="00E0081F"/>
    <w:rsid w:val="00E017DC"/>
    <w:rsid w:val="00E829FF"/>
    <w:rsid w:val="00F2150B"/>
    <w:rsid w:val="00F30B22"/>
    <w:rsid w:val="00F4036F"/>
    <w:rsid w:val="00F422EB"/>
    <w:rsid w:val="00F636C3"/>
    <w:rsid w:val="00FD2215"/>
    <w:rsid w:val="00FF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E2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13"/>
  </w:style>
  <w:style w:type="paragraph" w:styleId="Heading3">
    <w:name w:val="heading 3"/>
    <w:basedOn w:val="Normal"/>
    <w:link w:val="Heading3Char"/>
    <w:uiPriority w:val="9"/>
    <w:qFormat/>
    <w:rsid w:val="00760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0DF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9FF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1E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1E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1E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1E9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15"/>
  </w:style>
  <w:style w:type="paragraph" w:styleId="Footer">
    <w:name w:val="footer"/>
    <w:basedOn w:val="Normal"/>
    <w:link w:val="FooterChar"/>
    <w:uiPriority w:val="99"/>
    <w:unhideWhenUsed/>
    <w:rsid w:val="00FD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15"/>
  </w:style>
  <w:style w:type="character" w:styleId="FollowedHyperlink">
    <w:name w:val="FollowedHyperlink"/>
    <w:basedOn w:val="DefaultParagraphFont"/>
    <w:uiPriority w:val="99"/>
    <w:semiHidden/>
    <w:unhideWhenUsed/>
    <w:rsid w:val="00FD2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Clare Dommisse</cp:lastModifiedBy>
  <cp:revision>2</cp:revision>
  <cp:lastPrinted>2015-07-29T02:52:00Z</cp:lastPrinted>
  <dcterms:created xsi:type="dcterms:W3CDTF">2022-07-20T23:02:00Z</dcterms:created>
  <dcterms:modified xsi:type="dcterms:W3CDTF">2022-07-20T23:02:00Z</dcterms:modified>
</cp:coreProperties>
</file>