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F146" w14:textId="77777777" w:rsidR="00684CB5" w:rsidRDefault="00684CB5" w:rsidP="00E829FF">
      <w:pPr>
        <w:pStyle w:val="Heading3"/>
        <w:shd w:val="clear" w:color="auto" w:fill="FFFFFF"/>
        <w:spacing w:before="525" w:beforeAutospacing="0" w:after="180" w:afterAutospacing="0"/>
        <w:jc w:val="right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  <w:bookmarkStart w:id="0" w:name="_GoBack"/>
      <w:bookmarkEnd w:id="0"/>
    </w:p>
    <w:p w14:paraId="25980C6F" w14:textId="77777777" w:rsidR="00E829FF" w:rsidRDefault="00E829FF" w:rsidP="00E829FF">
      <w:pPr>
        <w:pStyle w:val="Heading3"/>
        <w:shd w:val="clear" w:color="auto" w:fill="FFFFFF"/>
        <w:spacing w:before="525" w:beforeAutospacing="0" w:after="180" w:afterAutospacing="0"/>
        <w:jc w:val="right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  <w:r>
        <w:rPr>
          <w:rFonts w:ascii="Verdana" w:hAnsi="Verdana" w:cs="Helvetica"/>
          <w:b w:val="0"/>
          <w:bCs w:val="0"/>
          <w:noProof/>
          <w:spacing w:val="-15"/>
          <w:kern w:val="36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1D4682" wp14:editId="1D26C431">
            <wp:simplePos x="0" y="0"/>
            <wp:positionH relativeFrom="column">
              <wp:posOffset>200025</wp:posOffset>
            </wp:positionH>
            <wp:positionV relativeFrom="paragraph">
              <wp:posOffset>241935</wp:posOffset>
            </wp:positionV>
            <wp:extent cx="2648320" cy="1143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fuwwbqivhn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 w:val="0"/>
          <w:bCs w:val="0"/>
          <w:color w:val="0B4482"/>
          <w:sz w:val="36"/>
          <w:szCs w:val="36"/>
        </w:rPr>
        <w:t>Peak body for independent disability advocacy in Victoria</w:t>
      </w:r>
    </w:p>
    <w:p w14:paraId="5521B77E" w14:textId="77777777" w:rsidR="00E829FF" w:rsidRDefault="0024009A" w:rsidP="00440650">
      <w:pPr>
        <w:shd w:val="clear" w:color="auto" w:fill="FFFFFF"/>
        <w:spacing w:after="0" w:line="366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hyperlink r:id="rId7" w:history="1">
        <w:r w:rsidR="00E829FF" w:rsidRPr="0083663E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http://www.disabilityadvocacyvictoria.org.au/</w:t>
        </w:r>
      </w:hyperlink>
    </w:p>
    <w:p w14:paraId="09894D52" w14:textId="77777777" w:rsid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4FAEAA7B" w14:textId="77777777" w:rsidR="00DC185F" w:rsidRDefault="00DC185F" w:rsidP="00E829FF">
      <w:pPr>
        <w:shd w:val="clear" w:color="auto" w:fill="FFFFFF"/>
        <w:spacing w:after="0" w:line="366" w:lineRule="atLeast"/>
        <w:jc w:val="center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</w:p>
    <w:p w14:paraId="7367EF85" w14:textId="77777777" w:rsidR="00E829FF" w:rsidRDefault="003309C6" w:rsidP="00E829FF">
      <w:pPr>
        <w:shd w:val="clear" w:color="auto" w:fill="FFFFFF"/>
        <w:spacing w:after="0" w:line="366" w:lineRule="atLeast"/>
        <w:jc w:val="center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  <w:r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DAV membership form 2016-17</w:t>
      </w:r>
    </w:p>
    <w:p w14:paraId="755CAC03" w14:textId="77777777" w:rsidR="00E829FF" w:rsidRP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F3FE21A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(DAV) - formerly known</w:t>
      </w:r>
      <w:r w:rsidR="00E829FF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as Victorian Disability Advocacy Network </w:t>
      </w: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(VDAN) - was established in 2003. DAV is the peak body for independent disability advocates in Victoria.</w:t>
      </w:r>
    </w:p>
    <w:p w14:paraId="50D1F8C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We strive to break down the walls for people with disability by working with key stakeholders to achieve positive change in the disability sector. With one united voice, we have a much greater influence on policy makers about issues that affect people with disability.</w:t>
      </w:r>
    </w:p>
    <w:p w14:paraId="2240E0F4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We aim to:</w:t>
      </w:r>
    </w:p>
    <w:p w14:paraId="2E02A62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strengthen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the disability advocacy movement in Victoria</w:t>
      </w:r>
    </w:p>
    <w:p w14:paraId="36AC811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promote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rights-based advocacy</w:t>
      </w:r>
    </w:p>
    <w:p w14:paraId="12E0B97B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raise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awareness about the needs and rights of people with disability.</w:t>
      </w:r>
    </w:p>
    <w:p w14:paraId="523855A9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color w:val="009A40"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Guiding principles and values</w:t>
      </w:r>
    </w:p>
    <w:p w14:paraId="563B1427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3380FB4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 is committed to operating in accordance with the following principles and values:</w:t>
      </w:r>
    </w:p>
    <w:p w14:paraId="7633B35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control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by people with disabilities is central to the success of the advocacy sector</w:t>
      </w:r>
    </w:p>
    <w:p w14:paraId="387422CB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diversity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of approaches to advocacy is necessary to promote and protect the rights of people with disabilities</w:t>
      </w:r>
    </w:p>
    <w:p w14:paraId="5A6787E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responding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to the diversity of needs, interests and aspirations of people with disabilities is a fundamental component of providing effective advocacy</w:t>
      </w:r>
    </w:p>
    <w:p w14:paraId="50D5B80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respect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for the autonomy of individual member organisations is important</w:t>
      </w:r>
    </w:p>
    <w:p w14:paraId="3201E233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is most effective when all members are united</w:t>
      </w:r>
    </w:p>
    <w:p w14:paraId="0D4F8976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member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organisations have valuable experience and knowledge of the needs and rights of people with disabilities</w:t>
      </w:r>
    </w:p>
    <w:p w14:paraId="3F59198E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the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role of advocacy is to promote and protect the rights and interests of people with disabilities and not those of other parties</w:t>
      </w:r>
    </w:p>
    <w:p w14:paraId="5836446F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proofErr w:type="gramStart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identifying</w:t>
      </w:r>
      <w:proofErr w:type="gramEnd"/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and minimising conflict of interest is fundamental to the successful provision of advocacy services.</w:t>
      </w:r>
    </w:p>
    <w:p w14:paraId="34EC4D16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68561B02" w14:textId="77777777" w:rsidR="00D71CE5" w:rsidRPr="00F30B2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 members must endorse the rights of people with disability as set out in the UN Convention.</w:t>
      </w:r>
    </w:p>
    <w:p w14:paraId="4A5709A5" w14:textId="77777777" w:rsidR="00D71CE5" w:rsidRDefault="00D71CE5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</w:p>
    <w:p w14:paraId="0819EAB1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Membership Types &amp; Cost</w:t>
      </w:r>
    </w:p>
    <w:p w14:paraId="654D436B" w14:textId="77777777" w:rsidR="00D71CE5" w:rsidRPr="008B48EA" w:rsidRDefault="00D11E94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  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$75.00 - Full Membership: Voting - Advocacy Group (over $50K)</w:t>
      </w:r>
    </w:p>
    <w:p w14:paraId="602045C6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34152E8" wp14:editId="2C167695">
            <wp:extent cx="254000" cy="228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$38.00 - Full Membership: Voting - Advocacy Group (under $50K)</w:t>
      </w:r>
    </w:p>
    <w:p w14:paraId="512197F8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4D005F9" wp14:editId="6B82051C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$22 - Associate Individual Member: </w:t>
      </w:r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Group</w:t>
      </w:r>
    </w:p>
    <w:p w14:paraId="10CFD32C" w14:textId="77777777" w:rsidR="00D71CE5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lastRenderedPageBreak/>
        <w:drawing>
          <wp:inline distT="0" distB="0" distL="0" distR="0" wp14:anchorId="760AF37D" wp14:editId="1D2BE70B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$5.50 - Associate Individual Member: </w:t>
      </w:r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Individual</w:t>
      </w:r>
    </w:p>
    <w:p w14:paraId="0FE4FCCE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C318B1" w14:textId="77777777" w:rsidR="00F30B22" w:rsidRDefault="00F30B22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</w:p>
    <w:p w14:paraId="7D971E6E" w14:textId="77777777" w:rsidR="00D71CE5" w:rsidRP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 xml:space="preserve">Delegate </w:t>
      </w:r>
      <w:proofErr w:type="gramStart"/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1 information</w:t>
      </w:r>
      <w:proofErr w:type="gramEnd"/>
    </w:p>
    <w:p w14:paraId="297763E3" w14:textId="77777777" w:rsidR="002742DD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3FD41A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1 - Name of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7FB8E513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338FEDD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First 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6C9652F4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DF93F6B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E02D18D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D2DD45C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32388180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CCCC831" w14:textId="77777777" w:rsidR="002742DD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Contact phone numbers (business and mobile)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1728DE96" w14:textId="77777777" w:rsidR="00D71CE5" w:rsidRPr="008B48EA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5EFF1B8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Address, suburb and postcode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3118CF6D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FDA4930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14367FF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D721A9" w14:textId="77777777" w:rsid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 xml:space="preserve">Delegate </w:t>
      </w:r>
      <w:proofErr w:type="gramStart"/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2 information</w:t>
      </w:r>
      <w:proofErr w:type="gramEnd"/>
    </w:p>
    <w:p w14:paraId="1D331375" w14:textId="77777777" w:rsidR="00757F78" w:rsidRDefault="00757F78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B7E38C9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Name of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44554339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00B122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First 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33982D82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016AAFE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0AAB92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08DCFC8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7B68F17C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052D58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Contact phone numbers (business and mobile)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55A92FDB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69DC8D0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Address, suburb and postcode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7E2DAEBF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995D7C3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44832FC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7CCBA4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12756F" w14:textId="71AA8A0B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I,</w:t>
      </w:r>
      <w:r w:rsidR="008254E9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on behalf of the organisation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listed above, have read and understood Disability Advocacy Victoria's Constitution, and Guiding Principles and Values and agree to be bound by them</w:t>
      </w:r>
    </w:p>
    <w:p w14:paraId="532FD5C0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D2809F4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Delegate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3412C25D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EB732D7" w14:textId="7CA001E2" w:rsidR="00D71CE5" w:rsidRDefault="0024009A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</w:t>
      </w:r>
      <w:r w:rsidR="00D71CE5"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e 2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65263FC4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7691DFE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B0604E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pay for your membership using one of the following options:</w:t>
      </w:r>
    </w:p>
    <w:p w14:paraId="176B71AC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0FF48517" w14:textId="77777777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Electronic Funds Transfer (EFT)</w:t>
      </w:r>
      <w:r w:rsidR="003309C6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Bank: Bank Australia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BSB: 313 140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Account Number 12059118</w:t>
      </w:r>
    </w:p>
    <w:p w14:paraId="32A28046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quote your organisation name or individual name with your payment.</w:t>
      </w:r>
    </w:p>
    <w:p w14:paraId="1F1FCAC2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21B23956" w14:textId="77777777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Cheque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Cheques payable to: Disability Advocacy Victoria Inc.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Please post a copy of your completed membership form and cheque to: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Treasurer: Esther Harris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Disability Advocacy Victoria Inc.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lastRenderedPageBreak/>
        <w:t>C/o Ross House, 2nd floor 247 Flinders Lane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Melbourne VIC 3000</w:t>
      </w:r>
    </w:p>
    <w:p w14:paraId="4D4E6F4F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5110616" w14:textId="77777777" w:rsidR="00D71CE5" w:rsidRPr="008B48EA" w:rsidRDefault="009E76E2" w:rsidP="00E829F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ABN: 15557421367.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Upon payment and completion of this form, 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this form will constitute a Tax Invoice - please retain a copy for your records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.</w:t>
      </w:r>
    </w:p>
    <w:p w14:paraId="09235269" w14:textId="77777777" w:rsidR="006C7931" w:rsidRDefault="0024009A" w:rsidP="00D71CE5">
      <w:pPr>
        <w:spacing w:after="0"/>
      </w:pPr>
    </w:p>
    <w:sectPr w:rsidR="006C7931" w:rsidSect="00D7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6F"/>
    <w:multiLevelType w:val="multilevel"/>
    <w:tmpl w:val="296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43523"/>
    <w:multiLevelType w:val="multilevel"/>
    <w:tmpl w:val="8E8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2"/>
    <w:rsid w:val="001C60F4"/>
    <w:rsid w:val="0024009A"/>
    <w:rsid w:val="00242232"/>
    <w:rsid w:val="002742DD"/>
    <w:rsid w:val="00305E10"/>
    <w:rsid w:val="003309C6"/>
    <w:rsid w:val="00365732"/>
    <w:rsid w:val="003F0321"/>
    <w:rsid w:val="00440650"/>
    <w:rsid w:val="005547DB"/>
    <w:rsid w:val="00621363"/>
    <w:rsid w:val="006825B6"/>
    <w:rsid w:val="00684CB5"/>
    <w:rsid w:val="00757F78"/>
    <w:rsid w:val="00760DF2"/>
    <w:rsid w:val="008254E9"/>
    <w:rsid w:val="00986C65"/>
    <w:rsid w:val="009A7C56"/>
    <w:rsid w:val="009E76E2"/>
    <w:rsid w:val="00B5116F"/>
    <w:rsid w:val="00CE0613"/>
    <w:rsid w:val="00D11E94"/>
    <w:rsid w:val="00D379E4"/>
    <w:rsid w:val="00D71CE5"/>
    <w:rsid w:val="00DC185F"/>
    <w:rsid w:val="00E829FF"/>
    <w:rsid w:val="00F30B22"/>
    <w:rsid w:val="00F4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E2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13"/>
  </w:style>
  <w:style w:type="paragraph" w:styleId="Heading3">
    <w:name w:val="heading 3"/>
    <w:basedOn w:val="Normal"/>
    <w:link w:val="Heading3Char"/>
    <w:uiPriority w:val="9"/>
    <w:qFormat/>
    <w:rsid w:val="0076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DF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9F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E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E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E9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13"/>
  </w:style>
  <w:style w:type="paragraph" w:styleId="Heading3">
    <w:name w:val="heading 3"/>
    <w:basedOn w:val="Normal"/>
    <w:link w:val="Heading3Char"/>
    <w:uiPriority w:val="9"/>
    <w:qFormat/>
    <w:rsid w:val="0076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DF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9F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E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E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E9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isabilityadvocacyvictoria.org.au/" TargetMode="External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kerry O'Hagan</cp:lastModifiedBy>
  <cp:revision>4</cp:revision>
  <cp:lastPrinted>2015-07-29T02:52:00Z</cp:lastPrinted>
  <dcterms:created xsi:type="dcterms:W3CDTF">2016-06-09T03:47:00Z</dcterms:created>
  <dcterms:modified xsi:type="dcterms:W3CDTF">2016-06-13T23:56:00Z</dcterms:modified>
</cp:coreProperties>
</file>